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12C" w:rsidRPr="00F147E4" w:rsidRDefault="0084212C" w:rsidP="0084212C">
      <w:pPr>
        <w:pStyle w:val="1"/>
        <w:jc w:val="right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>УТВЕРЖДАЮ</w:t>
      </w:r>
    </w:p>
    <w:p w:rsidR="0084212C" w:rsidRPr="00F147E4" w:rsidRDefault="0084212C" w:rsidP="0084212C">
      <w:pPr>
        <w:pStyle w:val="1"/>
        <w:jc w:val="right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                                   Директор МБОУ</w:t>
      </w:r>
    </w:p>
    <w:p w:rsidR="0084212C" w:rsidRPr="00F147E4" w:rsidRDefault="0084212C" w:rsidP="0084212C">
      <w:pPr>
        <w:pStyle w:val="1"/>
        <w:jc w:val="right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>«СОШ№25 г</w:t>
      </w:r>
      <w:proofErr w:type="gramStart"/>
      <w:r w:rsidRPr="00F147E4">
        <w:rPr>
          <w:rFonts w:ascii="Times New Roman" w:hAnsi="Times New Roman"/>
          <w:color w:val="000000"/>
          <w:sz w:val="28"/>
          <w:szCs w:val="24"/>
        </w:rPr>
        <w:t>.С</w:t>
      </w:r>
      <w:proofErr w:type="gramEnd"/>
      <w:r w:rsidRPr="00F147E4">
        <w:rPr>
          <w:rFonts w:ascii="Times New Roman" w:hAnsi="Times New Roman"/>
          <w:color w:val="000000"/>
          <w:sz w:val="28"/>
          <w:szCs w:val="24"/>
        </w:rPr>
        <w:t xml:space="preserve">алаира»  </w:t>
      </w:r>
    </w:p>
    <w:p w:rsidR="0084212C" w:rsidRPr="00F147E4" w:rsidRDefault="0084212C" w:rsidP="0084212C">
      <w:pPr>
        <w:pStyle w:val="1"/>
        <w:ind w:firstLine="708"/>
        <w:jc w:val="right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F147E4">
        <w:rPr>
          <w:rFonts w:ascii="Times New Roman" w:hAnsi="Times New Roman"/>
          <w:color w:val="000000"/>
          <w:sz w:val="28"/>
          <w:szCs w:val="24"/>
        </w:rPr>
        <w:t>____________Субач</w:t>
      </w:r>
      <w:proofErr w:type="spellEnd"/>
      <w:r w:rsidRPr="00F147E4">
        <w:rPr>
          <w:rFonts w:ascii="Times New Roman" w:hAnsi="Times New Roman"/>
          <w:color w:val="000000"/>
          <w:sz w:val="28"/>
          <w:szCs w:val="24"/>
        </w:rPr>
        <w:t xml:space="preserve"> Н.М.                                                              «_____»__________2016г.                                       </w:t>
      </w: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F147E4">
        <w:rPr>
          <w:rFonts w:ascii="Times New Roman" w:hAnsi="Times New Roman"/>
          <w:b/>
          <w:color w:val="000000"/>
          <w:sz w:val="28"/>
          <w:szCs w:val="24"/>
        </w:rPr>
        <w:t>УЧЕБНЫЙ ПЛАН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ОБУЧЕНИЯ НА ДОМУ</w:t>
      </w: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>муниципального общеобразовательного учреждения</w:t>
      </w: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>«Средняя общеобразовательная школа №25 г</w:t>
      </w:r>
      <w:proofErr w:type="gramStart"/>
      <w:r w:rsidRPr="00F147E4">
        <w:rPr>
          <w:rFonts w:ascii="Times New Roman" w:hAnsi="Times New Roman"/>
          <w:color w:val="000000"/>
          <w:sz w:val="28"/>
          <w:szCs w:val="24"/>
        </w:rPr>
        <w:t>.С</w:t>
      </w:r>
      <w:proofErr w:type="gramEnd"/>
      <w:r w:rsidRPr="00F147E4">
        <w:rPr>
          <w:rFonts w:ascii="Times New Roman" w:hAnsi="Times New Roman"/>
          <w:color w:val="000000"/>
          <w:sz w:val="28"/>
          <w:szCs w:val="24"/>
        </w:rPr>
        <w:t>алаира»</w:t>
      </w: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>на 2016 – 2017 учебный год</w:t>
      </w: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4"/>
          <w:shd w:val="clear" w:color="auto" w:fill="DFF8F9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>Рассмотрено</w:t>
      </w: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>на педагогическом совете</w:t>
      </w: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>Протокол № 1</w:t>
      </w:r>
    </w:p>
    <w:p w:rsidR="0084212C" w:rsidRPr="00F147E4" w:rsidRDefault="0084212C" w:rsidP="0084212C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 xml:space="preserve">«____ » </w:t>
      </w:r>
      <w:r>
        <w:rPr>
          <w:rFonts w:ascii="Times New Roman" w:hAnsi="Times New Roman"/>
          <w:color w:val="000000"/>
          <w:sz w:val="28"/>
          <w:szCs w:val="24"/>
        </w:rPr>
        <w:t>___________</w:t>
      </w:r>
      <w:r w:rsidRPr="00F147E4">
        <w:rPr>
          <w:rFonts w:ascii="Times New Roman" w:hAnsi="Times New Roman"/>
          <w:color w:val="000000"/>
          <w:sz w:val="28"/>
          <w:szCs w:val="24"/>
        </w:rPr>
        <w:t xml:space="preserve"> 2016 г.</w:t>
      </w:r>
    </w:p>
    <w:p w:rsidR="0084212C" w:rsidRDefault="0084212C" w:rsidP="009C3FAC">
      <w:pPr>
        <w:shd w:val="clear" w:color="auto" w:fill="FFFFFF"/>
        <w:jc w:val="center"/>
        <w:rPr>
          <w:b/>
          <w:bCs/>
          <w:color w:val="000000"/>
        </w:rPr>
      </w:pPr>
    </w:p>
    <w:p w:rsidR="0084212C" w:rsidRDefault="0084212C" w:rsidP="009C3FAC">
      <w:pPr>
        <w:shd w:val="clear" w:color="auto" w:fill="FFFFFF"/>
        <w:jc w:val="center"/>
        <w:rPr>
          <w:b/>
          <w:bCs/>
          <w:color w:val="000000"/>
        </w:rPr>
      </w:pPr>
    </w:p>
    <w:p w:rsidR="0084212C" w:rsidRDefault="0084212C" w:rsidP="009C3FAC">
      <w:pPr>
        <w:shd w:val="clear" w:color="auto" w:fill="FFFFFF"/>
        <w:jc w:val="center"/>
        <w:rPr>
          <w:b/>
          <w:bCs/>
          <w:color w:val="000000"/>
        </w:rPr>
      </w:pPr>
    </w:p>
    <w:p w:rsidR="009C3FAC" w:rsidRPr="00C95109" w:rsidRDefault="009C3FAC" w:rsidP="009C3FAC">
      <w:pPr>
        <w:shd w:val="clear" w:color="auto" w:fill="FFFFFF"/>
        <w:jc w:val="center"/>
      </w:pPr>
      <w:r w:rsidRPr="00C95109">
        <w:rPr>
          <w:b/>
          <w:bCs/>
          <w:color w:val="000000"/>
        </w:rPr>
        <w:lastRenderedPageBreak/>
        <w:t>ПОЯСНИТЕЛЬНАЯ ЗАПИСКА</w:t>
      </w:r>
    </w:p>
    <w:p w:rsidR="009C3FAC" w:rsidRPr="00C95109" w:rsidRDefault="009C3FAC" w:rsidP="009C3FAC">
      <w:pPr>
        <w:shd w:val="clear" w:color="auto" w:fill="FFFFFF"/>
        <w:ind w:left="7" w:right="7" w:firstLine="698"/>
        <w:jc w:val="both"/>
        <w:rPr>
          <w:color w:val="000000"/>
          <w:spacing w:val="1"/>
        </w:rPr>
      </w:pPr>
    </w:p>
    <w:p w:rsidR="009C3FAC" w:rsidRPr="00C95109" w:rsidRDefault="009C3FAC" w:rsidP="009C3FAC">
      <w:pPr>
        <w:ind w:right="-1"/>
        <w:jc w:val="both"/>
      </w:pPr>
      <w:r w:rsidRPr="00C95109">
        <w:t>Учебный план</w:t>
      </w:r>
      <w:r w:rsidR="00DB4650" w:rsidRPr="00C95109">
        <w:t xml:space="preserve"> </w:t>
      </w:r>
      <w:r w:rsidR="0082368B" w:rsidRPr="00C95109">
        <w:t xml:space="preserve"> </w:t>
      </w:r>
      <w:r w:rsidRPr="00C95109">
        <w:t xml:space="preserve"> обучения</w:t>
      </w:r>
      <w:r w:rsidRPr="00C95109">
        <w:rPr>
          <w:b/>
        </w:rPr>
        <w:t xml:space="preserve"> </w:t>
      </w:r>
      <w:r w:rsidR="00DB4650" w:rsidRPr="00C95109">
        <w:rPr>
          <w:b/>
        </w:rPr>
        <w:t xml:space="preserve"> </w:t>
      </w:r>
      <w:r w:rsidR="00DB4650" w:rsidRPr="00C95109">
        <w:t>на дому</w:t>
      </w:r>
      <w:r w:rsidR="00DB4650" w:rsidRPr="00C95109">
        <w:rPr>
          <w:b/>
        </w:rPr>
        <w:t xml:space="preserve"> </w:t>
      </w:r>
      <w:r w:rsidRPr="00C95109">
        <w:t>в МБОУ «СОШ № 25 г. Салаира» на 201</w:t>
      </w:r>
      <w:r w:rsidR="002F2A76" w:rsidRPr="00C95109">
        <w:t>6</w:t>
      </w:r>
      <w:r w:rsidRPr="00C95109">
        <w:t>-201</w:t>
      </w:r>
      <w:r w:rsidR="002F2A76" w:rsidRPr="00C95109">
        <w:t>7</w:t>
      </w:r>
      <w:r w:rsidRPr="00C95109">
        <w:t xml:space="preserve"> учебный год разработан  в соответствии </w:t>
      </w:r>
      <w:proofErr w:type="gramStart"/>
      <w:r w:rsidRPr="00C95109">
        <w:t>с</w:t>
      </w:r>
      <w:proofErr w:type="gramEnd"/>
      <w:r w:rsidRPr="00C95109">
        <w:t xml:space="preserve"> </w:t>
      </w:r>
    </w:p>
    <w:p w:rsidR="009C3FAC" w:rsidRPr="00C95109" w:rsidRDefault="009C3FAC" w:rsidP="009C3FAC">
      <w:pPr>
        <w:pStyle w:val="a3"/>
        <w:numPr>
          <w:ilvl w:val="0"/>
          <w:numId w:val="3"/>
        </w:numPr>
        <w:ind w:left="284" w:hanging="284"/>
        <w:jc w:val="both"/>
        <w:rPr>
          <w:bCs/>
        </w:rPr>
      </w:pPr>
      <w:r w:rsidRPr="00C95109">
        <w:t>Федеральным законом от 29.12.2012 N 273-ФЗ (в ред. от 31.12.2014) "Об образовании в Российской Федерации";</w:t>
      </w:r>
    </w:p>
    <w:p w:rsidR="009C3FAC" w:rsidRPr="00C95109" w:rsidRDefault="009C3FAC" w:rsidP="009C3FAC">
      <w:pPr>
        <w:numPr>
          <w:ilvl w:val="0"/>
          <w:numId w:val="1"/>
        </w:numPr>
        <w:ind w:left="284" w:right="-1" w:hanging="284"/>
        <w:jc w:val="both"/>
        <w:rPr>
          <w:bCs/>
        </w:rPr>
      </w:pPr>
      <w:r w:rsidRPr="00C95109">
        <w:rPr>
          <w:bCs/>
        </w:rPr>
        <w:t xml:space="preserve">Приказом Министерства образования и науки от 30.08.2013 года № 1015, зарегистрированным Минюстом России </w:t>
      </w:r>
      <w:r w:rsidRPr="00C95109">
        <w:t xml:space="preserve">1 октября 2013 г. N 30067, «Об утверждении </w:t>
      </w:r>
      <w:r w:rsidRPr="00C95109">
        <w:rPr>
          <w:bCs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C3FAC" w:rsidRPr="00C95109" w:rsidRDefault="009C3FAC" w:rsidP="009C3FAC">
      <w:pPr>
        <w:numPr>
          <w:ilvl w:val="0"/>
          <w:numId w:val="1"/>
        </w:numPr>
        <w:ind w:left="284" w:right="-1" w:hanging="284"/>
        <w:jc w:val="both"/>
        <w:rPr>
          <w:bCs/>
        </w:rPr>
      </w:pPr>
      <w:r w:rsidRPr="00C95109">
        <w:rPr>
          <w:bCs/>
        </w:rPr>
        <w:t>приказом Министерства образования и науки Российской Федерации  от 06.10.2009 года № 373, зарегистрированным Минюстом России 22 декабря 2009 года № 15785, «Об утверждении и введении в действие федерального государственного образовательного стандарта начального общего образования» (ред. 18.05.2015);</w:t>
      </w:r>
    </w:p>
    <w:p w:rsidR="009C3FAC" w:rsidRPr="00C95109" w:rsidRDefault="009C3FAC" w:rsidP="009C3FAC">
      <w:pPr>
        <w:numPr>
          <w:ilvl w:val="0"/>
          <w:numId w:val="1"/>
        </w:numPr>
        <w:ind w:left="284" w:right="-1" w:hanging="284"/>
        <w:jc w:val="both"/>
      </w:pPr>
      <w:r w:rsidRPr="00C95109">
        <w:t>примерной основной образовательной программой начального 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24-25 июля 2010 г. № 1);</w:t>
      </w:r>
    </w:p>
    <w:p w:rsidR="009C3FAC" w:rsidRPr="00C95109" w:rsidRDefault="009C3FAC" w:rsidP="009C3FAC">
      <w:pPr>
        <w:numPr>
          <w:ilvl w:val="0"/>
          <w:numId w:val="1"/>
        </w:numPr>
        <w:ind w:left="284" w:right="-1" w:hanging="284"/>
        <w:jc w:val="both"/>
      </w:pPr>
      <w:proofErr w:type="gramStart"/>
      <w:r w:rsidRPr="00C95109">
        <w:t>приказом Министерства образования и науки Российской Федерации от 30.08.2010 г. №889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C95109">
        <w:t xml:space="preserve"> образования»;</w:t>
      </w:r>
    </w:p>
    <w:p w:rsidR="009C3FAC" w:rsidRPr="00C95109" w:rsidRDefault="009C3FAC" w:rsidP="009C3FAC">
      <w:pPr>
        <w:numPr>
          <w:ilvl w:val="0"/>
          <w:numId w:val="1"/>
        </w:numPr>
        <w:ind w:left="284" w:right="-1" w:hanging="284"/>
        <w:jc w:val="both"/>
      </w:pPr>
      <w:r w:rsidRPr="00C95109">
        <w:t>приказом Министерства образования и науки Российской Федерации от 01.02.2012 г. №74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1312»;</w:t>
      </w:r>
    </w:p>
    <w:p w:rsidR="009C3FAC" w:rsidRPr="00C95109" w:rsidRDefault="009C3FAC" w:rsidP="009C3FAC">
      <w:pPr>
        <w:numPr>
          <w:ilvl w:val="0"/>
          <w:numId w:val="1"/>
        </w:numPr>
        <w:ind w:left="284" w:right="-1" w:hanging="284"/>
        <w:jc w:val="both"/>
        <w:rPr>
          <w:i/>
        </w:rPr>
      </w:pPr>
      <w:r w:rsidRPr="00C95109">
        <w:t>приказом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C3FAC" w:rsidRPr="00C95109" w:rsidRDefault="009C3FAC" w:rsidP="009C3FAC">
      <w:pPr>
        <w:numPr>
          <w:ilvl w:val="0"/>
          <w:numId w:val="1"/>
        </w:numPr>
        <w:ind w:left="284" w:right="-1" w:hanging="284"/>
        <w:jc w:val="both"/>
      </w:pPr>
      <w:r w:rsidRPr="00C95109">
        <w:rPr>
          <w:bCs/>
        </w:rPr>
        <w:t>Санитарно-эпидемиологическими требованиями к условиям и организации обучения в общеобразовательных учреждениях</w:t>
      </w:r>
      <w:r w:rsidRPr="00C95109">
        <w:t xml:space="preserve"> </w:t>
      </w:r>
      <w:r w:rsidRPr="00C95109">
        <w:rPr>
          <w:bCs/>
        </w:rPr>
        <w:t xml:space="preserve">СанПиН 2.4.2.2821-10, утвержденными </w:t>
      </w:r>
      <w:r w:rsidRPr="00C95109">
        <w:t xml:space="preserve"> постановлением Главного государственного санитарного врача Российской Федерации от 29.12.2010 г. N 189;</w:t>
      </w:r>
    </w:p>
    <w:p w:rsidR="009C3FAC" w:rsidRPr="00C95109" w:rsidRDefault="009C3FAC" w:rsidP="009C3FAC">
      <w:pPr>
        <w:pStyle w:val="a3"/>
        <w:numPr>
          <w:ilvl w:val="0"/>
          <w:numId w:val="3"/>
        </w:numPr>
        <w:ind w:left="284" w:hanging="284"/>
        <w:jc w:val="both"/>
        <w:rPr>
          <w:bCs/>
        </w:rPr>
      </w:pPr>
      <w:r w:rsidRPr="00C95109">
        <w:t>приказом департамента образования и науки Кемеровской области от 10.07.2014 г. №1243 «О реализации федеральных государственных образовательных стандартов начального общего образования и основного общего образования в 2014-2015 учебном году»</w:t>
      </w:r>
      <w:r w:rsidRPr="00C95109">
        <w:rPr>
          <w:color w:val="000000"/>
          <w:spacing w:val="1"/>
        </w:rPr>
        <w:t>;</w:t>
      </w:r>
    </w:p>
    <w:p w:rsidR="009C3FAC" w:rsidRPr="00C95109" w:rsidRDefault="009C3FAC" w:rsidP="009C3FAC">
      <w:pPr>
        <w:pStyle w:val="a3"/>
        <w:numPr>
          <w:ilvl w:val="0"/>
          <w:numId w:val="3"/>
        </w:numPr>
        <w:ind w:left="284" w:hanging="284"/>
        <w:jc w:val="both"/>
        <w:rPr>
          <w:bCs/>
        </w:rPr>
      </w:pPr>
      <w:r w:rsidRPr="00C95109">
        <w:t>приказом департамента образования и науки Кемеровской области от 06.07.2015 №1364 «О методических рекомендациях по составлению учебных планов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образования»;</w:t>
      </w:r>
    </w:p>
    <w:p w:rsidR="009C3FAC" w:rsidRPr="00C95109" w:rsidRDefault="009C3FAC" w:rsidP="009C3FAC">
      <w:pPr>
        <w:numPr>
          <w:ilvl w:val="0"/>
          <w:numId w:val="1"/>
        </w:numPr>
        <w:ind w:left="284" w:right="-1" w:hanging="284"/>
        <w:jc w:val="both"/>
      </w:pPr>
      <w:r w:rsidRPr="00C95109">
        <w:t>письма Министерства просвещения СССР от 05.05.1978 г. № 28-М «Об улучшении организации индивидуального обучения больных детей на дому»;</w:t>
      </w:r>
    </w:p>
    <w:p w:rsidR="009C3FAC" w:rsidRPr="00C95109" w:rsidRDefault="009C3FAC" w:rsidP="009C3FAC">
      <w:pPr>
        <w:numPr>
          <w:ilvl w:val="0"/>
          <w:numId w:val="1"/>
        </w:numPr>
        <w:ind w:left="284" w:right="-1" w:hanging="284"/>
        <w:jc w:val="both"/>
      </w:pPr>
      <w:r w:rsidRPr="00C95109">
        <w:t>письма Министерства народного образования РСФСР от 14.11.1988 г. № 17-253-6 «Об индивидуальном обучении больных детей на дому»;</w:t>
      </w:r>
    </w:p>
    <w:p w:rsidR="002F2A76" w:rsidRPr="00C95109" w:rsidRDefault="009C3FAC" w:rsidP="002F2A76">
      <w:pPr>
        <w:numPr>
          <w:ilvl w:val="0"/>
          <w:numId w:val="1"/>
        </w:numPr>
        <w:ind w:left="284" w:right="-1" w:hanging="284"/>
        <w:jc w:val="both"/>
      </w:pPr>
      <w:r w:rsidRPr="00C95109">
        <w:t>постановления Правительства Российской Федерации от 18.07.1996 г.  № 861 «Об утверждении Порядка воспитания и обучения детей-инвалидов на дому и в негосударственных образовательных учреждениях»</w:t>
      </w:r>
      <w:r w:rsidRPr="00C95109">
        <w:rPr>
          <w:color w:val="000000"/>
          <w:spacing w:val="1"/>
        </w:rPr>
        <w:t>;</w:t>
      </w:r>
    </w:p>
    <w:p w:rsidR="002F2A76" w:rsidRPr="00C95109" w:rsidRDefault="002F2A76" w:rsidP="002F2A76">
      <w:pPr>
        <w:numPr>
          <w:ilvl w:val="0"/>
          <w:numId w:val="1"/>
        </w:numPr>
        <w:ind w:left="284" w:right="-1" w:hanging="284"/>
        <w:jc w:val="both"/>
      </w:pPr>
      <w:r w:rsidRPr="00C95109">
        <w:rPr>
          <w:rFonts w:eastAsia="Calibri"/>
          <w:bCs/>
        </w:rPr>
        <w:lastRenderedPageBreak/>
        <w:t>приказа Министерства образования и науки Российской Федерации  от 19.12.2014 № 1598 «Об утверждении федерального государственного образовательного стандарта начального общего образования</w:t>
      </w:r>
      <w:r w:rsidRPr="00C95109">
        <w:t xml:space="preserve"> </w:t>
      </w:r>
      <w:proofErr w:type="gramStart"/>
      <w:r w:rsidRPr="00C95109">
        <w:t>обучающихся</w:t>
      </w:r>
      <w:proofErr w:type="gramEnd"/>
      <w:r w:rsidRPr="00C95109">
        <w:t xml:space="preserve"> с ограниченными возможностями здоровья</w:t>
      </w:r>
      <w:r w:rsidRPr="00C95109">
        <w:rPr>
          <w:rFonts w:eastAsia="Calibri"/>
          <w:bCs/>
        </w:rPr>
        <w:t>»;</w:t>
      </w:r>
    </w:p>
    <w:p w:rsidR="002F2A76" w:rsidRPr="00C95109" w:rsidRDefault="002F2A76" w:rsidP="002F2A76">
      <w:pPr>
        <w:numPr>
          <w:ilvl w:val="0"/>
          <w:numId w:val="1"/>
        </w:numPr>
        <w:ind w:left="284" w:right="-1" w:hanging="284"/>
        <w:jc w:val="both"/>
      </w:pPr>
      <w:r w:rsidRPr="00C95109">
        <w:t xml:space="preserve"> приказа департамента образования и науки Кемеровской области от 24.06.2016 № 1129 «О </w:t>
      </w:r>
      <w:r w:rsidRPr="00C95109">
        <w:rPr>
          <w:rFonts w:eastAsia="Calibri"/>
        </w:rPr>
        <w:t>методических рекомендациях</w:t>
      </w:r>
      <w:r w:rsidRPr="00C95109">
        <w:t xml:space="preserve"> </w:t>
      </w:r>
      <w:r w:rsidRPr="00C95109">
        <w:rPr>
          <w:rFonts w:eastAsia="Calibri"/>
        </w:rPr>
        <w:t xml:space="preserve">по составлению учебных планов и планов внеурочной деятельности для  1-11 (12) классов образовательных организаций Кемеровской области в рамках </w:t>
      </w:r>
      <w:r w:rsidRPr="00C95109">
        <w:t xml:space="preserve">реализации федеральных государственных </w:t>
      </w:r>
      <w:r w:rsidRPr="00C95109">
        <w:rPr>
          <w:rFonts w:eastAsia="Calibri"/>
        </w:rPr>
        <w:t xml:space="preserve">образовательных стандартов общего  </w:t>
      </w:r>
      <w:r w:rsidRPr="00C95109">
        <w:t>образования</w:t>
      </w:r>
      <w:r w:rsidRPr="00C95109">
        <w:rPr>
          <w:rFonts w:eastAsia="Calibri"/>
        </w:rPr>
        <w:t>».</w:t>
      </w:r>
    </w:p>
    <w:p w:rsidR="009C3FAC" w:rsidRPr="00C95109" w:rsidRDefault="009C3FAC" w:rsidP="009C3FAC">
      <w:pPr>
        <w:numPr>
          <w:ilvl w:val="0"/>
          <w:numId w:val="1"/>
        </w:numPr>
        <w:ind w:left="284" w:right="-1" w:hanging="284"/>
        <w:jc w:val="both"/>
      </w:pPr>
      <w:r w:rsidRPr="00C95109">
        <w:rPr>
          <w:color w:val="000000"/>
          <w:spacing w:val="1"/>
        </w:rPr>
        <w:t xml:space="preserve">Постановлением Коллегии Администрации Кемеровской области от 08.11.2013 г. №480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</w:t>
      </w:r>
      <w:proofErr w:type="gramStart"/>
      <w:r w:rsidRPr="00C95109">
        <w:rPr>
          <w:color w:val="000000"/>
          <w:spacing w:val="1"/>
        </w:rPr>
        <w:t>обучения</w:t>
      </w:r>
      <w:proofErr w:type="gramEnd"/>
      <w:r w:rsidRPr="00C95109">
        <w:rPr>
          <w:color w:val="000000"/>
          <w:spacing w:val="1"/>
        </w:rPr>
        <w:t xml:space="preserve"> по основным общеобразовательным программам на дому или в медицинских организациях»;</w:t>
      </w:r>
    </w:p>
    <w:p w:rsidR="009C3FAC" w:rsidRPr="00C95109" w:rsidRDefault="009C3FAC" w:rsidP="009C3FAC">
      <w:pPr>
        <w:numPr>
          <w:ilvl w:val="0"/>
          <w:numId w:val="1"/>
        </w:numPr>
        <w:ind w:left="284" w:right="-1" w:hanging="284"/>
        <w:jc w:val="both"/>
      </w:pPr>
      <w:proofErr w:type="gramStart"/>
      <w:r w:rsidRPr="00C95109">
        <w:rPr>
          <w:color w:val="000000"/>
          <w:spacing w:val="1"/>
        </w:rPr>
        <w:t>Постановлением Коллегии Администрации Кемеровской области от 13.11.2014 г. № 413 «О внесении изменения в постановление Коллегии Администрации Кемеровской области от 08.11.2013 г. №480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9C3FAC" w:rsidRPr="00C95109" w:rsidRDefault="009C3FAC" w:rsidP="009C3FAC">
      <w:pPr>
        <w:ind w:right="-1"/>
        <w:jc w:val="both"/>
      </w:pPr>
      <w:r w:rsidRPr="00C95109">
        <w:rPr>
          <w:color w:val="000000"/>
          <w:spacing w:val="1"/>
        </w:rPr>
        <w:t xml:space="preserve">На основании справки КЭК и заявления родителей. </w:t>
      </w:r>
    </w:p>
    <w:p w:rsidR="00C95109" w:rsidRDefault="00C95109" w:rsidP="009C3FAC">
      <w:pPr>
        <w:shd w:val="clear" w:color="auto" w:fill="FFFFFF"/>
        <w:ind w:left="7" w:right="7"/>
        <w:jc w:val="both"/>
        <w:rPr>
          <w:color w:val="000000"/>
          <w:spacing w:val="1"/>
        </w:rPr>
      </w:pPr>
    </w:p>
    <w:p w:rsidR="009C3FAC" w:rsidRPr="00C95109" w:rsidRDefault="009C3FAC" w:rsidP="009C3FAC">
      <w:pPr>
        <w:shd w:val="clear" w:color="auto" w:fill="FFFFFF"/>
        <w:ind w:left="7" w:right="7"/>
        <w:jc w:val="both"/>
        <w:rPr>
          <w:color w:val="000000"/>
          <w:spacing w:val="1"/>
        </w:rPr>
      </w:pPr>
      <w:r w:rsidRPr="00C95109">
        <w:rPr>
          <w:color w:val="000000"/>
          <w:spacing w:val="1"/>
        </w:rPr>
        <w:t>Учебный план обучения</w:t>
      </w:r>
      <w:r w:rsidRPr="00C95109">
        <w:t xml:space="preserve"> </w:t>
      </w:r>
      <w:r w:rsidRPr="00C95109">
        <w:rPr>
          <w:color w:val="000000"/>
          <w:spacing w:val="1"/>
        </w:rPr>
        <w:t xml:space="preserve">на дому </w:t>
      </w:r>
      <w:r w:rsidRPr="00C95109">
        <w:t>по основной образовательной программе начального общего образования</w:t>
      </w:r>
      <w:r w:rsidRPr="00C95109">
        <w:rPr>
          <w:color w:val="000000"/>
          <w:spacing w:val="1"/>
        </w:rPr>
        <w:t xml:space="preserve"> для </w:t>
      </w:r>
      <w:r w:rsidR="00C95109">
        <w:rPr>
          <w:color w:val="000000"/>
          <w:spacing w:val="1"/>
        </w:rPr>
        <w:t xml:space="preserve"> </w:t>
      </w:r>
      <w:r w:rsidR="002F2A76" w:rsidRPr="00C95109">
        <w:rPr>
          <w:color w:val="000000"/>
          <w:spacing w:val="1"/>
        </w:rPr>
        <w:t xml:space="preserve"> 2-</w:t>
      </w:r>
      <w:r w:rsidR="00C95109">
        <w:rPr>
          <w:color w:val="000000"/>
          <w:spacing w:val="1"/>
        </w:rPr>
        <w:t>4</w:t>
      </w:r>
      <w:r w:rsidR="002F2A76" w:rsidRPr="00C95109">
        <w:rPr>
          <w:color w:val="000000"/>
          <w:spacing w:val="1"/>
        </w:rPr>
        <w:t xml:space="preserve"> классов на </w:t>
      </w:r>
      <w:r w:rsidR="002F2A76" w:rsidRPr="00C95109">
        <w:rPr>
          <w:spacing w:val="1"/>
        </w:rPr>
        <w:t>34 учебных недели в год</w:t>
      </w:r>
      <w:r w:rsidRPr="00C95109">
        <w:rPr>
          <w:color w:val="000000"/>
          <w:spacing w:val="1"/>
        </w:rPr>
        <w:t>.</w:t>
      </w:r>
      <w:r w:rsidRPr="00C95109">
        <w:rPr>
          <w:spacing w:val="1"/>
        </w:rPr>
        <w:t xml:space="preserve"> Недельная нагрузка составляет 8 часов.</w:t>
      </w:r>
    </w:p>
    <w:p w:rsidR="00C95109" w:rsidRPr="00C95109" w:rsidRDefault="00C95109" w:rsidP="00C95109">
      <w:pPr>
        <w:shd w:val="clear" w:color="auto" w:fill="FFFFFF"/>
        <w:ind w:left="7" w:right="7"/>
        <w:jc w:val="both"/>
        <w:rPr>
          <w:color w:val="000000"/>
          <w:spacing w:val="1"/>
        </w:rPr>
      </w:pPr>
      <w:r w:rsidRPr="00C95109">
        <w:rPr>
          <w:color w:val="000000"/>
          <w:spacing w:val="1"/>
        </w:rPr>
        <w:t>Учебный план обучения</w:t>
      </w:r>
      <w:r w:rsidRPr="00C95109">
        <w:t xml:space="preserve"> </w:t>
      </w:r>
      <w:r w:rsidRPr="00C95109">
        <w:rPr>
          <w:color w:val="000000"/>
          <w:spacing w:val="1"/>
        </w:rPr>
        <w:t xml:space="preserve">на дому </w:t>
      </w:r>
      <w:r w:rsidRPr="00C95109">
        <w:t xml:space="preserve">по основной образовательной программе </w:t>
      </w:r>
      <w:r w:rsidR="008714C4">
        <w:t xml:space="preserve">основного </w:t>
      </w:r>
      <w:r w:rsidRPr="00C95109">
        <w:t xml:space="preserve"> общего образования</w:t>
      </w:r>
      <w:r w:rsidRPr="00C95109">
        <w:rPr>
          <w:color w:val="000000"/>
          <w:spacing w:val="1"/>
        </w:rPr>
        <w:t xml:space="preserve"> для </w:t>
      </w:r>
      <w:r>
        <w:rPr>
          <w:color w:val="000000"/>
          <w:spacing w:val="1"/>
        </w:rPr>
        <w:t xml:space="preserve"> </w:t>
      </w:r>
      <w:r w:rsidRPr="00C95109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5</w:t>
      </w:r>
      <w:r w:rsidRPr="00C95109">
        <w:rPr>
          <w:color w:val="000000"/>
          <w:spacing w:val="1"/>
        </w:rPr>
        <w:t xml:space="preserve"> класс</w:t>
      </w:r>
      <w:r>
        <w:rPr>
          <w:color w:val="000000"/>
          <w:spacing w:val="1"/>
        </w:rPr>
        <w:t>а</w:t>
      </w:r>
      <w:r w:rsidRPr="00C95109">
        <w:rPr>
          <w:color w:val="000000"/>
          <w:spacing w:val="1"/>
        </w:rPr>
        <w:t xml:space="preserve"> на </w:t>
      </w:r>
      <w:r w:rsidRPr="00C95109">
        <w:rPr>
          <w:spacing w:val="1"/>
        </w:rPr>
        <w:t xml:space="preserve">34 </w:t>
      </w:r>
      <w:proofErr w:type="gramStart"/>
      <w:r w:rsidRPr="00C95109">
        <w:rPr>
          <w:spacing w:val="1"/>
        </w:rPr>
        <w:t>учебных</w:t>
      </w:r>
      <w:proofErr w:type="gramEnd"/>
      <w:r w:rsidRPr="00C95109">
        <w:rPr>
          <w:spacing w:val="1"/>
        </w:rPr>
        <w:t xml:space="preserve"> недели в год</w:t>
      </w:r>
      <w:r w:rsidRPr="00C95109">
        <w:rPr>
          <w:color w:val="000000"/>
          <w:spacing w:val="1"/>
        </w:rPr>
        <w:t>.</w:t>
      </w:r>
      <w:r w:rsidRPr="00C95109">
        <w:rPr>
          <w:spacing w:val="1"/>
        </w:rPr>
        <w:t xml:space="preserve"> Недельная нагрузка составляет </w:t>
      </w:r>
      <w:r>
        <w:rPr>
          <w:spacing w:val="1"/>
        </w:rPr>
        <w:t>10</w:t>
      </w:r>
      <w:r w:rsidRPr="00C95109">
        <w:rPr>
          <w:spacing w:val="1"/>
        </w:rPr>
        <w:t xml:space="preserve"> часов.</w:t>
      </w:r>
    </w:p>
    <w:p w:rsidR="00C95109" w:rsidRDefault="00C95109" w:rsidP="002F2A76">
      <w:pPr>
        <w:jc w:val="both"/>
      </w:pPr>
    </w:p>
    <w:p w:rsidR="002F2A76" w:rsidRPr="00C95109" w:rsidRDefault="002F2A76" w:rsidP="002F2A76">
      <w:pPr>
        <w:jc w:val="both"/>
      </w:pPr>
      <w:r w:rsidRPr="00C95109">
        <w:t xml:space="preserve">Учебный план </w:t>
      </w:r>
      <w:r w:rsidRPr="00C95109">
        <w:rPr>
          <w:color w:val="000000"/>
          <w:spacing w:val="1"/>
        </w:rPr>
        <w:t xml:space="preserve">обучения на дому по основным образовательным программам </w:t>
      </w:r>
      <w:r w:rsidR="008714C4" w:rsidRPr="00C95109">
        <w:t>начального общего образования</w:t>
      </w:r>
      <w:r w:rsidR="008714C4" w:rsidRPr="00C95109">
        <w:rPr>
          <w:color w:val="000000"/>
          <w:spacing w:val="1"/>
        </w:rPr>
        <w:t xml:space="preserve"> </w:t>
      </w:r>
      <w:r w:rsidR="008714C4">
        <w:rPr>
          <w:color w:val="000000"/>
          <w:spacing w:val="1"/>
        </w:rPr>
        <w:t xml:space="preserve"> и </w:t>
      </w:r>
      <w:r w:rsidRPr="00C95109">
        <w:rPr>
          <w:color w:val="000000"/>
          <w:spacing w:val="1"/>
        </w:rPr>
        <w:t xml:space="preserve">основного общего   </w:t>
      </w:r>
      <w:r w:rsidRPr="00C95109">
        <w:t>представлен федеральным компонентом, который определяет:</w:t>
      </w:r>
    </w:p>
    <w:p w:rsidR="002F2A76" w:rsidRPr="00C95109" w:rsidRDefault="002F2A76" w:rsidP="002F2A76">
      <w:pPr>
        <w:numPr>
          <w:ilvl w:val="0"/>
          <w:numId w:val="2"/>
        </w:numPr>
        <w:shd w:val="clear" w:color="auto" w:fill="FFFFFF"/>
        <w:ind w:left="284" w:right="7" w:hanging="284"/>
        <w:jc w:val="both"/>
        <w:rPr>
          <w:spacing w:val="1"/>
        </w:rPr>
      </w:pPr>
      <w:r w:rsidRPr="00C95109">
        <w:rPr>
          <w:spacing w:val="1"/>
        </w:rPr>
        <w:t>учебное время, отводимое на изучение предметов (недельное);</w:t>
      </w:r>
    </w:p>
    <w:p w:rsidR="002F2A76" w:rsidRPr="00C95109" w:rsidRDefault="002F2A76" w:rsidP="002F2A76">
      <w:pPr>
        <w:numPr>
          <w:ilvl w:val="0"/>
          <w:numId w:val="2"/>
        </w:numPr>
        <w:shd w:val="clear" w:color="auto" w:fill="FFFFFF"/>
        <w:ind w:left="284" w:right="7" w:hanging="284"/>
        <w:jc w:val="both"/>
        <w:rPr>
          <w:spacing w:val="1"/>
        </w:rPr>
      </w:pPr>
      <w:r w:rsidRPr="00C95109">
        <w:rPr>
          <w:spacing w:val="1"/>
        </w:rPr>
        <w:t>общий объём нагрузки и максимальный объём аудиторной нагрузки учащихся.</w:t>
      </w:r>
    </w:p>
    <w:p w:rsidR="008714C4" w:rsidRDefault="008714C4" w:rsidP="00C95109">
      <w:pPr>
        <w:jc w:val="both"/>
      </w:pPr>
    </w:p>
    <w:p w:rsidR="00C95109" w:rsidRPr="00C95109" w:rsidRDefault="00C95109" w:rsidP="00C95109">
      <w:pPr>
        <w:jc w:val="both"/>
      </w:pPr>
      <w:r w:rsidRPr="00C95109">
        <w:t>Формы промежуточной аттестации учащихся:</w:t>
      </w:r>
    </w:p>
    <w:p w:rsidR="00C95109" w:rsidRPr="00C95109" w:rsidRDefault="00C95109" w:rsidP="00C95109">
      <w:pPr>
        <w:numPr>
          <w:ilvl w:val="0"/>
          <w:numId w:val="5"/>
        </w:numPr>
        <w:ind w:left="284" w:hanging="284"/>
        <w:jc w:val="both"/>
      </w:pPr>
      <w:proofErr w:type="gramStart"/>
      <w:r w:rsidRPr="00C95109">
        <w:t>текущая</w:t>
      </w:r>
      <w:proofErr w:type="gramEnd"/>
      <w:r w:rsidRPr="00C95109">
        <w:t xml:space="preserve"> (поурочное, по темам, по четвертное (полугодовое) оценивание результатов обучения учащихся);</w:t>
      </w:r>
    </w:p>
    <w:p w:rsidR="00C95109" w:rsidRPr="00C95109" w:rsidRDefault="00C95109" w:rsidP="00C95109">
      <w:pPr>
        <w:numPr>
          <w:ilvl w:val="0"/>
          <w:numId w:val="5"/>
        </w:numPr>
        <w:ind w:left="284" w:hanging="284"/>
        <w:jc w:val="both"/>
      </w:pPr>
      <w:proofErr w:type="gramStart"/>
      <w:r w:rsidRPr="00C95109">
        <w:t>годовая</w:t>
      </w:r>
      <w:proofErr w:type="gramEnd"/>
      <w:r w:rsidRPr="00C95109">
        <w:t xml:space="preserve"> (результаты тестирования, </w:t>
      </w:r>
      <w:r w:rsidRPr="00C95109">
        <w:rPr>
          <w:color w:val="000000"/>
          <w:spacing w:val="-2"/>
        </w:rPr>
        <w:t xml:space="preserve">экзаменов, собеседований и </w:t>
      </w:r>
      <w:r w:rsidRPr="00C95109">
        <w:rPr>
          <w:color w:val="000000"/>
          <w:spacing w:val="-3"/>
        </w:rPr>
        <w:t>контрольных работ за учебный год</w:t>
      </w:r>
      <w:r w:rsidRPr="00C95109">
        <w:t>).</w:t>
      </w:r>
    </w:p>
    <w:p w:rsidR="00C95109" w:rsidRPr="00C95109" w:rsidRDefault="00C95109" w:rsidP="00C95109">
      <w:pPr>
        <w:shd w:val="clear" w:color="auto" w:fill="FFFFFF"/>
        <w:tabs>
          <w:tab w:val="left" w:pos="672"/>
        </w:tabs>
        <w:rPr>
          <w:color w:val="000000"/>
        </w:rPr>
      </w:pPr>
      <w:r w:rsidRPr="00C95109">
        <w:rPr>
          <w:color w:val="000000"/>
          <w:spacing w:val="-1"/>
        </w:rPr>
        <w:t>Сроки промежуточной аттестации</w:t>
      </w:r>
      <w:r w:rsidRPr="00C95109">
        <w:t xml:space="preserve"> по всем предметам учебного плана</w:t>
      </w:r>
      <w:r w:rsidRPr="00C95109">
        <w:rPr>
          <w:color w:val="000000"/>
          <w:spacing w:val="-1"/>
        </w:rPr>
        <w:t>:</w:t>
      </w:r>
    </w:p>
    <w:p w:rsidR="008714C4" w:rsidRPr="008714C4" w:rsidRDefault="00C95109" w:rsidP="00C9510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C95109">
        <w:rPr>
          <w:color w:val="000000"/>
          <w:spacing w:val="-2"/>
        </w:rPr>
        <w:t>2-</w:t>
      </w:r>
      <w:r w:rsidR="008714C4">
        <w:rPr>
          <w:color w:val="000000"/>
          <w:spacing w:val="-2"/>
        </w:rPr>
        <w:t>5</w:t>
      </w:r>
      <w:r w:rsidRPr="00C95109">
        <w:rPr>
          <w:color w:val="000000"/>
          <w:spacing w:val="-2"/>
        </w:rPr>
        <w:t>-е классы – по четвертям по предметам с нагрузкой бо</w:t>
      </w:r>
      <w:r w:rsidRPr="00C95109">
        <w:rPr>
          <w:color w:val="000000"/>
          <w:spacing w:val="-2"/>
        </w:rPr>
        <w:softHyphen/>
      </w:r>
      <w:r w:rsidRPr="00C95109">
        <w:rPr>
          <w:color w:val="000000"/>
          <w:spacing w:val="-4"/>
        </w:rPr>
        <w:t>лее 1 часа в неделю;</w:t>
      </w:r>
      <w:r w:rsidRPr="00C95109">
        <w:rPr>
          <w:color w:val="000000"/>
          <w:spacing w:val="-3"/>
        </w:rPr>
        <w:t xml:space="preserve"> </w:t>
      </w:r>
    </w:p>
    <w:p w:rsidR="00C95109" w:rsidRPr="00C95109" w:rsidRDefault="00B5372C" w:rsidP="008714C4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  <w:spacing w:val="-3"/>
        </w:rPr>
        <w:t>по  окончани</w:t>
      </w:r>
      <w:r w:rsidR="00962586">
        <w:rPr>
          <w:color w:val="000000"/>
          <w:spacing w:val="-3"/>
        </w:rPr>
        <w:t xml:space="preserve">и </w:t>
      </w:r>
      <w:r>
        <w:rPr>
          <w:color w:val="000000"/>
          <w:spacing w:val="-3"/>
        </w:rPr>
        <w:t xml:space="preserve"> изучения курса с нагрузкой менее 1 часа в неделю;</w:t>
      </w:r>
    </w:p>
    <w:p w:rsidR="00C95109" w:rsidRPr="00C95109" w:rsidRDefault="00C95109" w:rsidP="00C9510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</w:rPr>
      </w:pPr>
      <w:r w:rsidRPr="00C95109">
        <w:t>по курсам</w:t>
      </w:r>
      <w:r w:rsidR="008714C4">
        <w:t xml:space="preserve">  ОРКСЭ (4 классы) и ОДНКНР (5 класс</w:t>
      </w:r>
      <w:r w:rsidRPr="00C95109">
        <w:t xml:space="preserve">) вводится </w:t>
      </w:r>
      <w:proofErr w:type="spellStart"/>
      <w:r w:rsidRPr="00C95109">
        <w:t>безотметочное</w:t>
      </w:r>
      <w:proofErr w:type="spellEnd"/>
      <w:r w:rsidRPr="00C95109">
        <w:t xml:space="preserve"> обучение. Применяется зачётная система: по итогам года учащиеся аттестуются или не аттестуются (запись в журнале – зачет/ незачет)</w:t>
      </w:r>
    </w:p>
    <w:p w:rsidR="009C3FAC" w:rsidRDefault="009C3FAC" w:rsidP="009C3FAC">
      <w:pPr>
        <w:shd w:val="clear" w:color="auto" w:fill="FFFFFF"/>
        <w:ind w:left="7" w:right="7"/>
        <w:jc w:val="both"/>
        <w:rPr>
          <w:bCs/>
          <w:sz w:val="28"/>
          <w:szCs w:val="28"/>
        </w:rPr>
      </w:pPr>
    </w:p>
    <w:p w:rsidR="008714C4" w:rsidRDefault="008714C4" w:rsidP="009C3FAC">
      <w:pPr>
        <w:shd w:val="clear" w:color="auto" w:fill="FFFFFF"/>
        <w:ind w:left="7" w:right="7"/>
        <w:jc w:val="both"/>
        <w:rPr>
          <w:bCs/>
          <w:sz w:val="28"/>
          <w:szCs w:val="28"/>
        </w:rPr>
      </w:pPr>
    </w:p>
    <w:p w:rsidR="008714C4" w:rsidRDefault="008714C4" w:rsidP="009C3FAC">
      <w:pPr>
        <w:shd w:val="clear" w:color="auto" w:fill="FFFFFF"/>
        <w:ind w:left="7" w:right="7"/>
        <w:jc w:val="both"/>
        <w:rPr>
          <w:bCs/>
          <w:sz w:val="28"/>
          <w:szCs w:val="28"/>
        </w:rPr>
      </w:pPr>
    </w:p>
    <w:p w:rsidR="008714C4" w:rsidRDefault="008714C4" w:rsidP="009C3FAC">
      <w:pPr>
        <w:shd w:val="clear" w:color="auto" w:fill="FFFFFF"/>
        <w:ind w:left="7" w:right="7"/>
        <w:jc w:val="both"/>
        <w:rPr>
          <w:bCs/>
          <w:sz w:val="28"/>
          <w:szCs w:val="28"/>
        </w:rPr>
      </w:pPr>
    </w:p>
    <w:p w:rsidR="008714C4" w:rsidRDefault="008714C4" w:rsidP="009C3FAC">
      <w:pPr>
        <w:shd w:val="clear" w:color="auto" w:fill="FFFFFF"/>
        <w:ind w:left="7" w:right="7"/>
        <w:jc w:val="both"/>
        <w:rPr>
          <w:bCs/>
          <w:sz w:val="28"/>
          <w:szCs w:val="28"/>
        </w:rPr>
      </w:pPr>
    </w:p>
    <w:p w:rsidR="008714C4" w:rsidRDefault="008714C4" w:rsidP="009C3FAC">
      <w:pPr>
        <w:shd w:val="clear" w:color="auto" w:fill="FFFFFF"/>
        <w:ind w:left="7" w:right="7"/>
        <w:jc w:val="both"/>
        <w:rPr>
          <w:bCs/>
          <w:sz w:val="28"/>
          <w:szCs w:val="28"/>
        </w:rPr>
      </w:pPr>
    </w:p>
    <w:p w:rsidR="008714C4" w:rsidRDefault="008714C4" w:rsidP="009C3FAC">
      <w:pPr>
        <w:shd w:val="clear" w:color="auto" w:fill="FFFFFF"/>
        <w:ind w:left="7" w:right="7"/>
        <w:jc w:val="both"/>
        <w:rPr>
          <w:bCs/>
          <w:sz w:val="28"/>
          <w:szCs w:val="28"/>
        </w:rPr>
      </w:pPr>
    </w:p>
    <w:p w:rsidR="008714C4" w:rsidRDefault="008714C4" w:rsidP="009C3FAC">
      <w:pPr>
        <w:shd w:val="clear" w:color="auto" w:fill="FFFFFF"/>
        <w:ind w:left="7" w:right="7"/>
        <w:jc w:val="both"/>
        <w:rPr>
          <w:bCs/>
          <w:sz w:val="28"/>
          <w:szCs w:val="28"/>
        </w:rPr>
      </w:pPr>
    </w:p>
    <w:p w:rsidR="008714C4" w:rsidRDefault="008714C4" w:rsidP="009C3FAC">
      <w:pPr>
        <w:shd w:val="clear" w:color="auto" w:fill="FFFFFF"/>
        <w:ind w:left="7" w:right="7"/>
        <w:jc w:val="both"/>
        <w:rPr>
          <w:bCs/>
          <w:sz w:val="28"/>
          <w:szCs w:val="28"/>
        </w:rPr>
      </w:pPr>
    </w:p>
    <w:p w:rsidR="008714C4" w:rsidRDefault="008714C4" w:rsidP="009C3FAC">
      <w:pPr>
        <w:shd w:val="clear" w:color="auto" w:fill="FFFFFF"/>
        <w:ind w:left="7" w:right="7"/>
        <w:jc w:val="both"/>
        <w:rPr>
          <w:bCs/>
          <w:sz w:val="28"/>
          <w:szCs w:val="28"/>
        </w:rPr>
      </w:pPr>
    </w:p>
    <w:p w:rsidR="008714C4" w:rsidRDefault="008714C4" w:rsidP="009C3FAC">
      <w:pPr>
        <w:shd w:val="clear" w:color="auto" w:fill="FFFFFF"/>
        <w:ind w:left="7" w:right="7"/>
        <w:jc w:val="both"/>
        <w:rPr>
          <w:bCs/>
          <w:sz w:val="28"/>
          <w:szCs w:val="28"/>
        </w:rPr>
      </w:pPr>
    </w:p>
    <w:p w:rsidR="008714C4" w:rsidRDefault="008714C4" w:rsidP="009C3FAC">
      <w:pPr>
        <w:shd w:val="clear" w:color="auto" w:fill="FFFFFF"/>
        <w:ind w:left="7" w:right="7"/>
        <w:jc w:val="both"/>
        <w:rPr>
          <w:bCs/>
          <w:sz w:val="28"/>
          <w:szCs w:val="28"/>
        </w:rPr>
      </w:pPr>
    </w:p>
    <w:p w:rsidR="0082368B" w:rsidRDefault="0082368B" w:rsidP="0082368B">
      <w:pPr>
        <w:pStyle w:val="a3"/>
        <w:jc w:val="center"/>
        <w:rPr>
          <w:b/>
          <w:sz w:val="28"/>
          <w:szCs w:val="28"/>
        </w:rPr>
      </w:pPr>
      <w:r w:rsidRPr="0023669D">
        <w:rPr>
          <w:b/>
          <w:sz w:val="28"/>
          <w:szCs w:val="28"/>
        </w:rPr>
        <w:lastRenderedPageBreak/>
        <w:t>Учебный план начального общего образования</w:t>
      </w:r>
      <w:r w:rsidR="00C15BEA">
        <w:rPr>
          <w:b/>
          <w:sz w:val="28"/>
          <w:szCs w:val="28"/>
        </w:rPr>
        <w:t xml:space="preserve"> ФГОС НОО</w:t>
      </w:r>
      <w:r w:rsidRPr="0023669D">
        <w:rPr>
          <w:b/>
          <w:sz w:val="28"/>
          <w:szCs w:val="28"/>
        </w:rPr>
        <w:t xml:space="preserve"> (</w:t>
      </w:r>
      <w:r w:rsidR="00C15BEA">
        <w:rPr>
          <w:b/>
          <w:sz w:val="28"/>
          <w:szCs w:val="28"/>
        </w:rPr>
        <w:t>2</w:t>
      </w:r>
      <w:r w:rsidRPr="0023669D">
        <w:rPr>
          <w:b/>
          <w:sz w:val="28"/>
          <w:szCs w:val="28"/>
        </w:rPr>
        <w:t>-4 классы)</w:t>
      </w:r>
    </w:p>
    <w:p w:rsidR="002F2A76" w:rsidRDefault="002F2A76" w:rsidP="002F2A76">
      <w:pPr>
        <w:shd w:val="clear" w:color="auto" w:fill="FFFFFF"/>
        <w:ind w:left="284" w:right="7"/>
        <w:jc w:val="both"/>
        <w:rPr>
          <w:spacing w:val="1"/>
          <w:sz w:val="28"/>
          <w:szCs w:val="28"/>
        </w:rPr>
      </w:pPr>
    </w:p>
    <w:tbl>
      <w:tblPr>
        <w:tblW w:w="7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9"/>
        <w:gridCol w:w="2275"/>
        <w:gridCol w:w="1029"/>
        <w:gridCol w:w="942"/>
        <w:gridCol w:w="990"/>
      </w:tblGrid>
      <w:tr w:rsidR="00DB4650" w:rsidRPr="00F62D0F" w:rsidTr="00DB4650">
        <w:trPr>
          <w:trHeight w:val="375"/>
          <w:jc w:val="center"/>
        </w:trPr>
        <w:tc>
          <w:tcPr>
            <w:tcW w:w="1999" w:type="dxa"/>
            <w:vMerge w:val="restart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2D0F">
              <w:rPr>
                <w:b/>
                <w:bCs/>
              </w:rPr>
              <w:t>Предметные области</w:t>
            </w:r>
          </w:p>
        </w:tc>
        <w:tc>
          <w:tcPr>
            <w:tcW w:w="2275" w:type="dxa"/>
            <w:vMerge w:val="restart"/>
            <w:vAlign w:val="center"/>
          </w:tcPr>
          <w:p w:rsidR="00DB4650" w:rsidRPr="00F62D0F" w:rsidRDefault="00071F85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71F85">
              <w:rPr>
                <w:noProof/>
              </w:rPr>
              <w:pict>
                <v:line id="_x0000_s1029" style="position:absolute;left:0;text-align:left;flip:y;z-index:251666432;mso-position-horizontal-relative:text;mso-position-vertical-relative:text" from="-2.75pt,.55pt" to="109.3pt,54.9pt"/>
              </w:pict>
            </w:r>
            <w:r w:rsidR="00DB4650" w:rsidRPr="00F62D0F">
              <w:rPr>
                <w:b/>
                <w:bCs/>
              </w:rPr>
              <w:t xml:space="preserve"> Классы</w:t>
            </w:r>
          </w:p>
          <w:p w:rsidR="00DB4650" w:rsidRDefault="00DB4650" w:rsidP="0091012F">
            <w:pPr>
              <w:jc w:val="center"/>
              <w:rPr>
                <w:b/>
                <w:bCs/>
              </w:rPr>
            </w:pPr>
          </w:p>
          <w:p w:rsidR="00DB4650" w:rsidRPr="00B02109" w:rsidRDefault="00DB4650" w:rsidP="0091012F">
            <w:pPr>
              <w:jc w:val="center"/>
              <w:rPr>
                <w:b/>
                <w:bCs/>
              </w:rPr>
            </w:pPr>
          </w:p>
          <w:p w:rsidR="00DB4650" w:rsidRPr="00F62D0F" w:rsidRDefault="00DB4650" w:rsidP="0091012F">
            <w:pPr>
              <w:jc w:val="center"/>
              <w:rPr>
                <w:b/>
                <w:bCs/>
              </w:rPr>
            </w:pPr>
            <w:r w:rsidRPr="00F62D0F">
              <w:rPr>
                <w:b/>
                <w:bCs/>
              </w:rPr>
              <w:t xml:space="preserve">учебные предметы </w:t>
            </w:r>
          </w:p>
        </w:tc>
        <w:tc>
          <w:tcPr>
            <w:tcW w:w="2961" w:type="dxa"/>
            <w:gridSpan w:val="3"/>
          </w:tcPr>
          <w:p w:rsidR="00DB4650" w:rsidRPr="00F62D0F" w:rsidRDefault="00DB4650" w:rsidP="00DB465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F62D0F">
              <w:rPr>
                <w:b/>
                <w:bCs/>
              </w:rPr>
              <w:t>Количество часов в неделю</w:t>
            </w:r>
          </w:p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</w:tr>
      <w:tr w:rsidR="00DB4650" w:rsidRPr="00B02109" w:rsidTr="00DB4650">
        <w:trPr>
          <w:trHeight w:val="375"/>
          <w:jc w:val="center"/>
        </w:trPr>
        <w:tc>
          <w:tcPr>
            <w:tcW w:w="1999" w:type="dxa"/>
            <w:vMerge/>
            <w:vAlign w:val="center"/>
          </w:tcPr>
          <w:p w:rsidR="00DB4650" w:rsidRPr="00F62D0F" w:rsidRDefault="00DB4650" w:rsidP="0091012F">
            <w:pPr>
              <w:jc w:val="center"/>
              <w:rPr>
                <w:b/>
                <w:bCs/>
              </w:rPr>
            </w:pPr>
          </w:p>
        </w:tc>
        <w:tc>
          <w:tcPr>
            <w:tcW w:w="2275" w:type="dxa"/>
            <w:vMerge/>
            <w:vAlign w:val="center"/>
          </w:tcPr>
          <w:p w:rsidR="00DB4650" w:rsidRPr="00F62D0F" w:rsidRDefault="00DB4650" w:rsidP="0091012F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</w:tcPr>
          <w:p w:rsidR="00DB4650" w:rsidRPr="00B02109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42" w:type="dxa"/>
          </w:tcPr>
          <w:p w:rsidR="00DB4650" w:rsidRPr="00B02109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90" w:type="dxa"/>
          </w:tcPr>
          <w:p w:rsidR="00DB4650" w:rsidRPr="00B02109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</w:tr>
      <w:tr w:rsidR="00DB4650" w:rsidRPr="00F62D0F" w:rsidTr="00DB4650">
        <w:trPr>
          <w:trHeight w:val="375"/>
          <w:jc w:val="center"/>
        </w:trPr>
        <w:tc>
          <w:tcPr>
            <w:tcW w:w="4274" w:type="dxa"/>
            <w:gridSpan w:val="2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</w:rPr>
            </w:pPr>
            <w:r w:rsidRPr="00F62D0F">
              <w:rPr>
                <w:i/>
                <w:iCs/>
              </w:rPr>
              <w:t>Обязательная часть</w:t>
            </w:r>
          </w:p>
        </w:tc>
        <w:tc>
          <w:tcPr>
            <w:tcW w:w="1029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42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90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DB4650" w:rsidRPr="00F62D0F" w:rsidTr="00DB4650">
        <w:trPr>
          <w:trHeight w:val="375"/>
          <w:jc w:val="center"/>
        </w:trPr>
        <w:tc>
          <w:tcPr>
            <w:tcW w:w="1999" w:type="dxa"/>
            <w:vMerge w:val="restart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Русский язык и литературное чтение </w:t>
            </w:r>
          </w:p>
        </w:tc>
        <w:tc>
          <w:tcPr>
            <w:tcW w:w="2275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Русский язык </w:t>
            </w:r>
          </w:p>
        </w:tc>
        <w:tc>
          <w:tcPr>
            <w:tcW w:w="1029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942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</w:tr>
      <w:tr w:rsidR="00DB4650" w:rsidRPr="00F62D0F" w:rsidTr="00DB4650">
        <w:trPr>
          <w:trHeight w:val="375"/>
          <w:jc w:val="center"/>
        </w:trPr>
        <w:tc>
          <w:tcPr>
            <w:tcW w:w="1999" w:type="dxa"/>
            <w:vMerge/>
            <w:vAlign w:val="center"/>
          </w:tcPr>
          <w:p w:rsidR="00DB4650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5" w:type="dxa"/>
            <w:vAlign w:val="center"/>
          </w:tcPr>
          <w:p w:rsidR="00DB4650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Литературное чтение </w:t>
            </w:r>
          </w:p>
        </w:tc>
        <w:tc>
          <w:tcPr>
            <w:tcW w:w="1029" w:type="dxa"/>
            <w:vAlign w:val="center"/>
          </w:tcPr>
          <w:p w:rsidR="00DB4650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42" w:type="dxa"/>
            <w:vAlign w:val="center"/>
          </w:tcPr>
          <w:p w:rsidR="00DB4650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DB4650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</w:tr>
      <w:tr w:rsidR="00DB4650" w:rsidRPr="00F62D0F" w:rsidTr="00DB4650">
        <w:trPr>
          <w:trHeight w:val="585"/>
          <w:jc w:val="center"/>
        </w:trPr>
        <w:tc>
          <w:tcPr>
            <w:tcW w:w="1999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Родной язык и литературное чтение на родном языке</w:t>
            </w:r>
          </w:p>
        </w:tc>
        <w:tc>
          <w:tcPr>
            <w:tcW w:w="2275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29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42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90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DB4650" w:rsidRPr="00F62D0F" w:rsidTr="00DB4650">
        <w:trPr>
          <w:trHeight w:val="375"/>
          <w:jc w:val="center"/>
        </w:trPr>
        <w:tc>
          <w:tcPr>
            <w:tcW w:w="1999" w:type="dxa"/>
            <w:vAlign w:val="bottom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Иностранный язык</w:t>
            </w:r>
          </w:p>
        </w:tc>
        <w:tc>
          <w:tcPr>
            <w:tcW w:w="2275" w:type="dxa"/>
            <w:vAlign w:val="bottom"/>
          </w:tcPr>
          <w:p w:rsidR="00DB4650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Иностранный язык</w:t>
            </w:r>
          </w:p>
        </w:tc>
        <w:tc>
          <w:tcPr>
            <w:tcW w:w="1029" w:type="dxa"/>
            <w:vAlign w:val="center"/>
          </w:tcPr>
          <w:p w:rsidR="00DB4650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42" w:type="dxa"/>
            <w:vAlign w:val="center"/>
          </w:tcPr>
          <w:p w:rsidR="00DB4650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DB4650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</w:tr>
      <w:tr w:rsidR="00DB4650" w:rsidRPr="00F62D0F" w:rsidTr="00DB4650">
        <w:trPr>
          <w:trHeight w:val="375"/>
          <w:jc w:val="center"/>
        </w:trPr>
        <w:tc>
          <w:tcPr>
            <w:tcW w:w="1999" w:type="dxa"/>
            <w:vAlign w:val="bottom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>Математика и информатика</w:t>
            </w:r>
          </w:p>
        </w:tc>
        <w:tc>
          <w:tcPr>
            <w:tcW w:w="2275" w:type="dxa"/>
            <w:vAlign w:val="bottom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Математика </w:t>
            </w:r>
          </w:p>
        </w:tc>
        <w:tc>
          <w:tcPr>
            <w:tcW w:w="1029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942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</w:tr>
      <w:tr w:rsidR="00DB4650" w:rsidRPr="00F62D0F" w:rsidTr="00DB4650">
        <w:trPr>
          <w:trHeight w:val="375"/>
          <w:jc w:val="center"/>
        </w:trPr>
        <w:tc>
          <w:tcPr>
            <w:tcW w:w="1999" w:type="dxa"/>
            <w:vAlign w:val="bottom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>Обществознание и естествознание</w:t>
            </w:r>
          </w:p>
        </w:tc>
        <w:tc>
          <w:tcPr>
            <w:tcW w:w="2275" w:type="dxa"/>
            <w:vAlign w:val="bottom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Окружающий мир </w:t>
            </w:r>
          </w:p>
        </w:tc>
        <w:tc>
          <w:tcPr>
            <w:tcW w:w="1029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0,5</w:t>
            </w:r>
          </w:p>
        </w:tc>
        <w:tc>
          <w:tcPr>
            <w:tcW w:w="942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0,5</w:t>
            </w:r>
          </w:p>
        </w:tc>
        <w:tc>
          <w:tcPr>
            <w:tcW w:w="990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0,5</w:t>
            </w:r>
          </w:p>
        </w:tc>
      </w:tr>
      <w:tr w:rsidR="00DB4650" w:rsidTr="00DB4650">
        <w:trPr>
          <w:trHeight w:val="375"/>
          <w:jc w:val="center"/>
        </w:trPr>
        <w:tc>
          <w:tcPr>
            <w:tcW w:w="1999" w:type="dxa"/>
            <w:vAlign w:val="bottom"/>
          </w:tcPr>
          <w:p w:rsidR="00DB4650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 xml:space="preserve">Основы </w:t>
            </w:r>
            <w:r>
              <w:t xml:space="preserve">религиозных культур и светской этики </w:t>
            </w:r>
          </w:p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(кроме 4.3, 6.3)</w:t>
            </w:r>
          </w:p>
        </w:tc>
        <w:tc>
          <w:tcPr>
            <w:tcW w:w="2275" w:type="dxa"/>
            <w:vAlign w:val="bottom"/>
          </w:tcPr>
          <w:p w:rsidR="00DB4650" w:rsidRPr="00F62D0F" w:rsidRDefault="00DB4650" w:rsidP="00125A85">
            <w:pPr>
              <w:tabs>
                <w:tab w:val="left" w:pos="4500"/>
                <w:tab w:val="left" w:pos="9180"/>
                <w:tab w:val="left" w:pos="9360"/>
              </w:tabs>
              <w:rPr>
                <w:vertAlign w:val="superscript"/>
              </w:rPr>
            </w:pPr>
            <w:r>
              <w:rPr>
                <w:spacing w:val="-2"/>
              </w:rPr>
              <w:t>Основы религиозных культур и светской этики</w:t>
            </w:r>
          </w:p>
        </w:tc>
        <w:tc>
          <w:tcPr>
            <w:tcW w:w="1029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42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90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0,25</w:t>
            </w:r>
          </w:p>
        </w:tc>
      </w:tr>
      <w:tr w:rsidR="00DB4650" w:rsidRPr="00F62D0F" w:rsidTr="00DB4650">
        <w:trPr>
          <w:trHeight w:val="375"/>
          <w:jc w:val="center"/>
        </w:trPr>
        <w:tc>
          <w:tcPr>
            <w:tcW w:w="1999" w:type="dxa"/>
            <w:vAlign w:val="center"/>
          </w:tcPr>
          <w:p w:rsidR="00DB4650" w:rsidRPr="00F62D0F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>Искусство</w:t>
            </w:r>
          </w:p>
        </w:tc>
        <w:tc>
          <w:tcPr>
            <w:tcW w:w="2275" w:type="dxa"/>
          </w:tcPr>
          <w:p w:rsidR="00DB4650" w:rsidRPr="003E039C" w:rsidRDefault="00DB4650" w:rsidP="0091012F">
            <w:r w:rsidRPr="003E039C">
              <w:t>Музык</w:t>
            </w:r>
            <w:r>
              <w:t>а</w:t>
            </w:r>
          </w:p>
        </w:tc>
        <w:tc>
          <w:tcPr>
            <w:tcW w:w="1029" w:type="dxa"/>
          </w:tcPr>
          <w:p w:rsidR="00DB4650" w:rsidRDefault="00DB4650" w:rsidP="0091012F">
            <w:pPr>
              <w:jc w:val="center"/>
            </w:pPr>
            <w:r>
              <w:t>0,25</w:t>
            </w:r>
          </w:p>
        </w:tc>
        <w:tc>
          <w:tcPr>
            <w:tcW w:w="942" w:type="dxa"/>
          </w:tcPr>
          <w:p w:rsidR="00DB4650" w:rsidRDefault="00DB4650" w:rsidP="0091012F">
            <w:pPr>
              <w:jc w:val="center"/>
            </w:pPr>
            <w:r>
              <w:t>0,25</w:t>
            </w:r>
          </w:p>
        </w:tc>
        <w:tc>
          <w:tcPr>
            <w:tcW w:w="990" w:type="dxa"/>
          </w:tcPr>
          <w:p w:rsidR="00DB4650" w:rsidRDefault="00DB4650" w:rsidP="0091012F">
            <w:pPr>
              <w:jc w:val="center"/>
            </w:pPr>
            <w:r>
              <w:t>0,25</w:t>
            </w:r>
          </w:p>
        </w:tc>
      </w:tr>
      <w:tr w:rsidR="00DB4650" w:rsidRPr="00F62D0F" w:rsidTr="00DB4650">
        <w:trPr>
          <w:trHeight w:val="375"/>
          <w:jc w:val="center"/>
        </w:trPr>
        <w:tc>
          <w:tcPr>
            <w:tcW w:w="1999" w:type="dxa"/>
            <w:vAlign w:val="bottom"/>
          </w:tcPr>
          <w:p w:rsidR="00DB4650" w:rsidRPr="001D63E8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5" w:type="dxa"/>
          </w:tcPr>
          <w:p w:rsidR="00DB4650" w:rsidRPr="003E039C" w:rsidRDefault="00DB4650" w:rsidP="0091012F">
            <w:r w:rsidRPr="003E039C">
              <w:t>И</w:t>
            </w:r>
            <w:r>
              <w:t>зобразительное искусство</w:t>
            </w:r>
          </w:p>
        </w:tc>
        <w:tc>
          <w:tcPr>
            <w:tcW w:w="1029" w:type="dxa"/>
          </w:tcPr>
          <w:p w:rsidR="00DB4650" w:rsidRDefault="00DB4650" w:rsidP="0091012F">
            <w:pPr>
              <w:jc w:val="center"/>
            </w:pPr>
            <w:r>
              <w:t>0,25</w:t>
            </w:r>
          </w:p>
        </w:tc>
        <w:tc>
          <w:tcPr>
            <w:tcW w:w="942" w:type="dxa"/>
          </w:tcPr>
          <w:p w:rsidR="00DB4650" w:rsidRDefault="00DB4650" w:rsidP="0091012F">
            <w:pPr>
              <w:jc w:val="center"/>
            </w:pPr>
            <w:r>
              <w:t>0,25</w:t>
            </w:r>
          </w:p>
        </w:tc>
        <w:tc>
          <w:tcPr>
            <w:tcW w:w="990" w:type="dxa"/>
          </w:tcPr>
          <w:p w:rsidR="00DB4650" w:rsidRDefault="00DB4650" w:rsidP="0091012F">
            <w:pPr>
              <w:jc w:val="center"/>
            </w:pPr>
            <w:r>
              <w:t>0,25</w:t>
            </w:r>
          </w:p>
        </w:tc>
      </w:tr>
      <w:tr w:rsidR="00DB4650" w:rsidRPr="00F62D0F" w:rsidTr="00DB4650">
        <w:trPr>
          <w:trHeight w:val="375"/>
          <w:jc w:val="center"/>
        </w:trPr>
        <w:tc>
          <w:tcPr>
            <w:tcW w:w="1999" w:type="dxa"/>
            <w:vAlign w:val="bottom"/>
          </w:tcPr>
          <w:p w:rsidR="00DB4650" w:rsidRPr="001D63E8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D63E8">
              <w:t>Физическая культура</w:t>
            </w:r>
          </w:p>
        </w:tc>
        <w:tc>
          <w:tcPr>
            <w:tcW w:w="2275" w:type="dxa"/>
          </w:tcPr>
          <w:p w:rsidR="00DB4650" w:rsidRPr="003E039C" w:rsidRDefault="00DB4650" w:rsidP="00125A85">
            <w:pPr>
              <w:jc w:val="both"/>
            </w:pPr>
            <w:r w:rsidRPr="001D63E8">
              <w:t>Физическая культура</w:t>
            </w:r>
          </w:p>
        </w:tc>
        <w:tc>
          <w:tcPr>
            <w:tcW w:w="1029" w:type="dxa"/>
          </w:tcPr>
          <w:p w:rsidR="00DB4650" w:rsidRDefault="00DB4650" w:rsidP="003E176A">
            <w:pPr>
              <w:jc w:val="center"/>
            </w:pPr>
            <w:r>
              <w:t>0,5</w:t>
            </w:r>
          </w:p>
        </w:tc>
        <w:tc>
          <w:tcPr>
            <w:tcW w:w="942" w:type="dxa"/>
          </w:tcPr>
          <w:p w:rsidR="00DB4650" w:rsidRDefault="00DB4650" w:rsidP="003E176A">
            <w:pPr>
              <w:jc w:val="center"/>
            </w:pPr>
            <w:r>
              <w:t>0,5</w:t>
            </w:r>
          </w:p>
        </w:tc>
        <w:tc>
          <w:tcPr>
            <w:tcW w:w="990" w:type="dxa"/>
          </w:tcPr>
          <w:p w:rsidR="00DB4650" w:rsidRDefault="00DB4650" w:rsidP="003E176A">
            <w:pPr>
              <w:jc w:val="center"/>
            </w:pPr>
            <w:r>
              <w:t>0,5</w:t>
            </w:r>
          </w:p>
        </w:tc>
      </w:tr>
      <w:tr w:rsidR="00DB4650" w:rsidRPr="00F62D0F" w:rsidTr="00DB4650">
        <w:trPr>
          <w:trHeight w:val="375"/>
          <w:jc w:val="center"/>
        </w:trPr>
        <w:tc>
          <w:tcPr>
            <w:tcW w:w="1999" w:type="dxa"/>
            <w:vAlign w:val="bottom"/>
          </w:tcPr>
          <w:p w:rsidR="00DB4650" w:rsidRPr="001D63E8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D63E8">
              <w:t>Технологии</w:t>
            </w:r>
          </w:p>
        </w:tc>
        <w:tc>
          <w:tcPr>
            <w:tcW w:w="2275" w:type="dxa"/>
            <w:vAlign w:val="bottom"/>
          </w:tcPr>
          <w:p w:rsidR="00DB4650" w:rsidRPr="001D63E8" w:rsidRDefault="00DB4650" w:rsidP="00125A85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Технология</w:t>
            </w:r>
          </w:p>
        </w:tc>
        <w:tc>
          <w:tcPr>
            <w:tcW w:w="1029" w:type="dxa"/>
          </w:tcPr>
          <w:p w:rsidR="00DB4650" w:rsidRDefault="00DB4650" w:rsidP="0091012F">
            <w:pPr>
              <w:jc w:val="center"/>
            </w:pPr>
            <w:r>
              <w:t>0,5</w:t>
            </w:r>
          </w:p>
        </w:tc>
        <w:tc>
          <w:tcPr>
            <w:tcW w:w="942" w:type="dxa"/>
          </w:tcPr>
          <w:p w:rsidR="00DB4650" w:rsidRDefault="00DB4650" w:rsidP="0091012F">
            <w:pPr>
              <w:jc w:val="center"/>
            </w:pPr>
            <w:r>
              <w:t>0,5</w:t>
            </w:r>
          </w:p>
        </w:tc>
        <w:tc>
          <w:tcPr>
            <w:tcW w:w="990" w:type="dxa"/>
          </w:tcPr>
          <w:p w:rsidR="00DB4650" w:rsidRDefault="00DB4650" w:rsidP="0091012F">
            <w:pPr>
              <w:jc w:val="center"/>
            </w:pPr>
            <w:r>
              <w:t>0,25</w:t>
            </w:r>
          </w:p>
        </w:tc>
      </w:tr>
      <w:tr w:rsidR="00DB4650" w:rsidRPr="000C7BB7" w:rsidTr="00DB4650">
        <w:trPr>
          <w:trHeight w:val="570"/>
          <w:jc w:val="center"/>
        </w:trPr>
        <w:tc>
          <w:tcPr>
            <w:tcW w:w="4274" w:type="dxa"/>
            <w:gridSpan w:val="2"/>
          </w:tcPr>
          <w:p w:rsidR="00DB4650" w:rsidRPr="001D63E8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Cs/>
                <w:vertAlign w:val="superscript"/>
              </w:rPr>
            </w:pPr>
            <w:r w:rsidRPr="001D63E8">
              <w:rPr>
                <w:iCs/>
              </w:rPr>
              <w:t>Часть, формируемая участниками образовательных отношений</w:t>
            </w:r>
            <w:r w:rsidRPr="001D63E8">
              <w:rPr>
                <w:iCs/>
                <w:vertAlign w:val="superscript"/>
              </w:rPr>
              <w:t xml:space="preserve"> </w:t>
            </w:r>
          </w:p>
          <w:p w:rsidR="00DB4650" w:rsidRPr="001D63E8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Cs/>
              </w:rPr>
            </w:pPr>
            <w:r w:rsidRPr="001D63E8">
              <w:rPr>
                <w:iCs/>
              </w:rPr>
              <w:t>(по предметным областям)</w:t>
            </w:r>
          </w:p>
        </w:tc>
        <w:tc>
          <w:tcPr>
            <w:tcW w:w="1029" w:type="dxa"/>
            <w:vAlign w:val="center"/>
          </w:tcPr>
          <w:p w:rsidR="00DB4650" w:rsidRPr="000C7BB7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942" w:type="dxa"/>
            <w:vAlign w:val="center"/>
          </w:tcPr>
          <w:p w:rsidR="00DB4650" w:rsidRPr="000C7BB7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990" w:type="dxa"/>
            <w:vAlign w:val="center"/>
          </w:tcPr>
          <w:p w:rsidR="00DB4650" w:rsidRPr="000C7BB7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</w:tr>
      <w:tr w:rsidR="00DB4650" w:rsidRPr="000C7BB7" w:rsidTr="00DB4650">
        <w:trPr>
          <w:trHeight w:val="570"/>
          <w:jc w:val="center"/>
        </w:trPr>
        <w:tc>
          <w:tcPr>
            <w:tcW w:w="4274" w:type="dxa"/>
            <w:gridSpan w:val="2"/>
          </w:tcPr>
          <w:p w:rsidR="00DB4650" w:rsidRPr="00E80621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E80621">
              <w:t xml:space="preserve">Максимально допустимая недельная нагрузка </w:t>
            </w:r>
            <w:r>
              <w:t>по образовательным областям</w:t>
            </w:r>
            <w:r w:rsidRPr="00E80621">
              <w:t xml:space="preserve"> при 5-дневной учебной неделе</w:t>
            </w:r>
            <w:r>
              <w:t xml:space="preserve"> </w:t>
            </w:r>
          </w:p>
        </w:tc>
        <w:tc>
          <w:tcPr>
            <w:tcW w:w="1029" w:type="dxa"/>
            <w:vAlign w:val="center"/>
          </w:tcPr>
          <w:p w:rsidR="00DB4650" w:rsidRPr="00125A85" w:rsidRDefault="00DB4650" w:rsidP="00125A85">
            <w:pPr>
              <w:tabs>
                <w:tab w:val="left" w:pos="4500"/>
                <w:tab w:val="left" w:pos="9180"/>
                <w:tab w:val="left" w:pos="9360"/>
              </w:tabs>
            </w:pPr>
            <w:r w:rsidRPr="00125A85">
              <w:t>8</w:t>
            </w:r>
          </w:p>
        </w:tc>
        <w:tc>
          <w:tcPr>
            <w:tcW w:w="942" w:type="dxa"/>
            <w:vAlign w:val="center"/>
          </w:tcPr>
          <w:p w:rsidR="00DB4650" w:rsidRPr="00125A85" w:rsidRDefault="00DB4650" w:rsidP="00125A85">
            <w:pPr>
              <w:tabs>
                <w:tab w:val="left" w:pos="4500"/>
                <w:tab w:val="left" w:pos="9180"/>
                <w:tab w:val="left" w:pos="9360"/>
              </w:tabs>
            </w:pPr>
            <w:r w:rsidRPr="00125A85">
              <w:t>8</w:t>
            </w:r>
          </w:p>
        </w:tc>
        <w:tc>
          <w:tcPr>
            <w:tcW w:w="990" w:type="dxa"/>
            <w:vAlign w:val="center"/>
          </w:tcPr>
          <w:p w:rsidR="00DB4650" w:rsidRPr="00125A85" w:rsidRDefault="00DB4650" w:rsidP="00125A85">
            <w:pPr>
              <w:tabs>
                <w:tab w:val="left" w:pos="4500"/>
                <w:tab w:val="left" w:pos="9180"/>
                <w:tab w:val="left" w:pos="9360"/>
              </w:tabs>
            </w:pPr>
            <w:r w:rsidRPr="00125A85">
              <w:t>8</w:t>
            </w:r>
          </w:p>
        </w:tc>
      </w:tr>
      <w:tr w:rsidR="00DB4650" w:rsidRPr="000C7BB7" w:rsidTr="00DB4650">
        <w:trPr>
          <w:trHeight w:val="570"/>
          <w:jc w:val="center"/>
        </w:trPr>
        <w:tc>
          <w:tcPr>
            <w:tcW w:w="4274" w:type="dxa"/>
            <w:gridSpan w:val="2"/>
          </w:tcPr>
          <w:p w:rsidR="00DB4650" w:rsidRPr="001A0E90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ind w:hanging="34"/>
              <w:jc w:val="both"/>
              <w:rPr>
                <w:iCs/>
              </w:rPr>
            </w:pPr>
            <w:r>
              <w:rPr>
                <w:iCs/>
              </w:rPr>
              <w:t>Коррекционно-развивающая область</w:t>
            </w:r>
          </w:p>
        </w:tc>
        <w:tc>
          <w:tcPr>
            <w:tcW w:w="1029" w:type="dxa"/>
          </w:tcPr>
          <w:p w:rsidR="00DB4650" w:rsidRDefault="00DB4650" w:rsidP="0091012F"/>
        </w:tc>
        <w:tc>
          <w:tcPr>
            <w:tcW w:w="942" w:type="dxa"/>
          </w:tcPr>
          <w:p w:rsidR="00DB4650" w:rsidRDefault="00DB4650" w:rsidP="0091012F"/>
        </w:tc>
        <w:tc>
          <w:tcPr>
            <w:tcW w:w="990" w:type="dxa"/>
          </w:tcPr>
          <w:p w:rsidR="00DB4650" w:rsidRDefault="00DB4650" w:rsidP="0091012F"/>
        </w:tc>
      </w:tr>
      <w:tr w:rsidR="00DB4650" w:rsidRPr="000C7BB7" w:rsidTr="00DB4650">
        <w:trPr>
          <w:trHeight w:val="570"/>
          <w:jc w:val="center"/>
        </w:trPr>
        <w:tc>
          <w:tcPr>
            <w:tcW w:w="4274" w:type="dxa"/>
            <w:gridSpan w:val="2"/>
          </w:tcPr>
          <w:p w:rsidR="00DB4650" w:rsidRDefault="00DB4650" w:rsidP="0091012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iCs/>
              </w:rPr>
            </w:pPr>
            <w:r>
              <w:rPr>
                <w:iCs/>
              </w:rPr>
              <w:t>Внеурочная деятельность</w:t>
            </w:r>
          </w:p>
        </w:tc>
        <w:tc>
          <w:tcPr>
            <w:tcW w:w="1029" w:type="dxa"/>
          </w:tcPr>
          <w:p w:rsidR="00DB4650" w:rsidRDefault="00DB4650" w:rsidP="0091012F"/>
        </w:tc>
        <w:tc>
          <w:tcPr>
            <w:tcW w:w="942" w:type="dxa"/>
          </w:tcPr>
          <w:p w:rsidR="00DB4650" w:rsidRDefault="00DB4650" w:rsidP="0091012F"/>
        </w:tc>
        <w:tc>
          <w:tcPr>
            <w:tcW w:w="990" w:type="dxa"/>
          </w:tcPr>
          <w:p w:rsidR="00DB4650" w:rsidRDefault="00DB4650" w:rsidP="0091012F"/>
        </w:tc>
      </w:tr>
    </w:tbl>
    <w:p w:rsidR="002F2A76" w:rsidRPr="007D44EF" w:rsidRDefault="002F2A76" w:rsidP="002F2A76">
      <w:pPr>
        <w:shd w:val="clear" w:color="auto" w:fill="FFFFFF"/>
        <w:ind w:left="284" w:right="7"/>
        <w:jc w:val="both"/>
        <w:rPr>
          <w:spacing w:val="1"/>
          <w:sz w:val="28"/>
          <w:szCs w:val="28"/>
        </w:rPr>
      </w:pPr>
    </w:p>
    <w:p w:rsidR="00F63065" w:rsidRDefault="00F63065"/>
    <w:p w:rsidR="00DB4650" w:rsidRDefault="00DB4650"/>
    <w:p w:rsidR="00DB4650" w:rsidRDefault="00DB4650"/>
    <w:p w:rsidR="00DB4650" w:rsidRDefault="00DB4650"/>
    <w:p w:rsidR="00DB4650" w:rsidRDefault="00DB4650"/>
    <w:p w:rsidR="00DB4650" w:rsidRDefault="00DB4650"/>
    <w:p w:rsidR="00DB4650" w:rsidRDefault="00DB4650"/>
    <w:p w:rsidR="001B3CF5" w:rsidRDefault="001B3CF5"/>
    <w:p w:rsidR="00DB4650" w:rsidRDefault="00DB4650"/>
    <w:p w:rsidR="002F2A76" w:rsidRDefault="002F2A76"/>
    <w:p w:rsidR="0082368B" w:rsidRPr="0023669D" w:rsidRDefault="0082368B" w:rsidP="0082368B">
      <w:pPr>
        <w:pStyle w:val="a3"/>
        <w:ind w:firstLine="567"/>
        <w:jc w:val="both"/>
        <w:rPr>
          <w:b/>
          <w:sz w:val="28"/>
          <w:szCs w:val="28"/>
        </w:rPr>
      </w:pPr>
      <w:r w:rsidRPr="0023669D">
        <w:rPr>
          <w:b/>
          <w:sz w:val="28"/>
          <w:szCs w:val="28"/>
        </w:rPr>
        <w:lastRenderedPageBreak/>
        <w:t xml:space="preserve">Учебный план основного общего образования </w:t>
      </w:r>
      <w:r>
        <w:rPr>
          <w:b/>
          <w:sz w:val="28"/>
          <w:szCs w:val="28"/>
        </w:rPr>
        <w:t>ФГОС</w:t>
      </w:r>
      <w:r w:rsidR="00C15BEA">
        <w:rPr>
          <w:b/>
          <w:sz w:val="28"/>
          <w:szCs w:val="28"/>
        </w:rPr>
        <w:t xml:space="preserve"> ООО </w:t>
      </w:r>
      <w:bookmarkStart w:id="0" w:name="_GoBack"/>
      <w:r w:rsidR="00C15BEA" w:rsidRPr="0023669D">
        <w:rPr>
          <w:b/>
          <w:sz w:val="28"/>
          <w:szCs w:val="28"/>
        </w:rPr>
        <w:t>(</w:t>
      </w:r>
      <w:bookmarkEnd w:id="0"/>
      <w:r w:rsidR="00C15BEA">
        <w:rPr>
          <w:b/>
          <w:sz w:val="28"/>
          <w:szCs w:val="28"/>
        </w:rPr>
        <w:t>5 класс</w:t>
      </w:r>
      <w:proofErr w:type="gramStart"/>
      <w:r w:rsidR="00C15BEA">
        <w:rPr>
          <w:b/>
          <w:sz w:val="28"/>
          <w:szCs w:val="28"/>
        </w:rPr>
        <w:t xml:space="preserve"> )</w:t>
      </w:r>
      <w:proofErr w:type="gramEnd"/>
    </w:p>
    <w:p w:rsidR="0082368B" w:rsidRDefault="0082368B"/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4"/>
        <w:gridCol w:w="21"/>
        <w:gridCol w:w="3016"/>
        <w:gridCol w:w="1641"/>
      </w:tblGrid>
      <w:tr w:rsidR="00465CB6" w:rsidRPr="001B23CD" w:rsidTr="00C15BEA">
        <w:trPr>
          <w:trHeight w:val="642"/>
          <w:jc w:val="center"/>
        </w:trPr>
        <w:tc>
          <w:tcPr>
            <w:tcW w:w="4035" w:type="dxa"/>
            <w:gridSpan w:val="2"/>
            <w:vMerge w:val="restart"/>
          </w:tcPr>
          <w:p w:rsidR="00465CB6" w:rsidRDefault="00465CB6" w:rsidP="0091012F">
            <w:pPr>
              <w:spacing w:line="360" w:lineRule="auto"/>
              <w:jc w:val="center"/>
              <w:rPr>
                <w:b/>
                <w:bCs/>
              </w:rPr>
            </w:pPr>
          </w:p>
          <w:p w:rsidR="00465CB6" w:rsidRPr="001B23CD" w:rsidRDefault="00465CB6" w:rsidP="0091012F">
            <w:pPr>
              <w:spacing w:line="360" w:lineRule="auto"/>
              <w:jc w:val="center"/>
              <w:rPr>
                <w:b/>
                <w:bCs/>
              </w:rPr>
            </w:pPr>
            <w:r w:rsidRPr="001B23CD">
              <w:rPr>
                <w:b/>
                <w:bCs/>
              </w:rPr>
              <w:t>Предметные области</w:t>
            </w:r>
          </w:p>
        </w:tc>
        <w:tc>
          <w:tcPr>
            <w:tcW w:w="3016" w:type="dxa"/>
            <w:vMerge w:val="restart"/>
            <w:tcBorders>
              <w:tr2bl w:val="single" w:sz="4" w:space="0" w:color="auto"/>
            </w:tcBorders>
          </w:tcPr>
          <w:p w:rsidR="00465CB6" w:rsidRPr="001B23CD" w:rsidRDefault="00465CB6" w:rsidP="0091012F">
            <w:pPr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Учебные</w:t>
            </w:r>
          </w:p>
          <w:p w:rsidR="00465CB6" w:rsidRPr="001B23CD" w:rsidRDefault="00465CB6" w:rsidP="0091012F">
            <w:pPr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предметы</w:t>
            </w:r>
          </w:p>
          <w:p w:rsidR="00465CB6" w:rsidRPr="001B23CD" w:rsidRDefault="00465CB6" w:rsidP="0091012F">
            <w:pPr>
              <w:spacing w:line="360" w:lineRule="auto"/>
              <w:jc w:val="right"/>
              <w:rPr>
                <w:b/>
                <w:bCs/>
              </w:rPr>
            </w:pPr>
            <w:r w:rsidRPr="001B23CD">
              <w:rPr>
                <w:b/>
                <w:bCs/>
              </w:rPr>
              <w:t>Классы</w:t>
            </w:r>
          </w:p>
        </w:tc>
        <w:tc>
          <w:tcPr>
            <w:tcW w:w="1641" w:type="dxa"/>
          </w:tcPr>
          <w:p w:rsidR="00465CB6" w:rsidRPr="001B23CD" w:rsidRDefault="00465CB6" w:rsidP="002F2A76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Количество часов в неделю</w:t>
            </w:r>
          </w:p>
        </w:tc>
      </w:tr>
      <w:tr w:rsidR="00465CB6" w:rsidRPr="001B23CD" w:rsidTr="00C15BEA">
        <w:trPr>
          <w:trHeight w:val="511"/>
          <w:jc w:val="center"/>
        </w:trPr>
        <w:tc>
          <w:tcPr>
            <w:tcW w:w="4035" w:type="dxa"/>
            <w:gridSpan w:val="2"/>
            <w:vMerge/>
          </w:tcPr>
          <w:p w:rsidR="00465CB6" w:rsidRPr="001B23CD" w:rsidRDefault="00465CB6" w:rsidP="0091012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16" w:type="dxa"/>
            <w:vMerge/>
            <w:tcBorders>
              <w:tr2bl w:val="single" w:sz="4" w:space="0" w:color="auto"/>
            </w:tcBorders>
          </w:tcPr>
          <w:p w:rsidR="00465CB6" w:rsidRPr="001B23CD" w:rsidRDefault="00465CB6" w:rsidP="0091012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641" w:type="dxa"/>
          </w:tcPr>
          <w:p w:rsidR="00465CB6" w:rsidRPr="001B23CD" w:rsidRDefault="00465CB6" w:rsidP="0091012F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V</w:t>
            </w:r>
          </w:p>
        </w:tc>
      </w:tr>
      <w:tr w:rsidR="00465CB6" w:rsidRPr="001B23CD" w:rsidTr="00C15BEA">
        <w:trPr>
          <w:trHeight w:val="315"/>
          <w:jc w:val="center"/>
        </w:trPr>
        <w:tc>
          <w:tcPr>
            <w:tcW w:w="4035" w:type="dxa"/>
            <w:gridSpan w:val="2"/>
          </w:tcPr>
          <w:p w:rsidR="00465CB6" w:rsidRPr="001B23CD" w:rsidRDefault="00465CB6" w:rsidP="0091012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16" w:type="dxa"/>
          </w:tcPr>
          <w:p w:rsidR="00465CB6" w:rsidRPr="001B23CD" w:rsidRDefault="00465CB6" w:rsidP="0091012F">
            <w:pPr>
              <w:jc w:val="both"/>
              <w:rPr>
                <w:bCs/>
                <w:i/>
              </w:rPr>
            </w:pPr>
            <w:r w:rsidRPr="001B23CD">
              <w:rPr>
                <w:bCs/>
                <w:i/>
              </w:rPr>
              <w:t>Обязательная часть</w:t>
            </w:r>
          </w:p>
        </w:tc>
        <w:tc>
          <w:tcPr>
            <w:tcW w:w="1641" w:type="dxa"/>
          </w:tcPr>
          <w:p w:rsidR="00465CB6" w:rsidRPr="001B23CD" w:rsidRDefault="00465CB6" w:rsidP="0091012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65CB6" w:rsidRPr="001B23CD" w:rsidTr="00C15BEA">
        <w:trPr>
          <w:trHeight w:val="330"/>
          <w:jc w:val="center"/>
        </w:trPr>
        <w:tc>
          <w:tcPr>
            <w:tcW w:w="4035" w:type="dxa"/>
            <w:gridSpan w:val="2"/>
            <w:vMerge w:val="restart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Русский язык  и литература</w:t>
            </w: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Русский язык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65CB6" w:rsidRPr="001B23CD" w:rsidTr="00C15BEA">
        <w:trPr>
          <w:trHeight w:val="375"/>
          <w:jc w:val="center"/>
        </w:trPr>
        <w:tc>
          <w:tcPr>
            <w:tcW w:w="4035" w:type="dxa"/>
            <w:gridSpan w:val="2"/>
            <w:vMerge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Литература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65CB6" w:rsidRPr="001B23CD" w:rsidTr="00C15BEA">
        <w:trPr>
          <w:trHeight w:val="360"/>
          <w:jc w:val="center"/>
        </w:trPr>
        <w:tc>
          <w:tcPr>
            <w:tcW w:w="4035" w:type="dxa"/>
            <w:gridSpan w:val="2"/>
            <w:vMerge w:val="restart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 xml:space="preserve">Родной язык и родная литература </w:t>
            </w:r>
          </w:p>
        </w:tc>
        <w:tc>
          <w:tcPr>
            <w:tcW w:w="3016" w:type="dxa"/>
          </w:tcPr>
          <w:p w:rsidR="00465CB6" w:rsidRPr="001D63E8" w:rsidRDefault="00465CB6" w:rsidP="0091012F">
            <w:pPr>
              <w:jc w:val="both"/>
              <w:rPr>
                <w:bCs/>
              </w:rPr>
            </w:pPr>
            <w:r w:rsidRPr="001D63E8">
              <w:rPr>
                <w:bCs/>
              </w:rPr>
              <w:t>Родной язык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65CB6" w:rsidRPr="001B23CD" w:rsidTr="00C15BEA">
        <w:trPr>
          <w:trHeight w:val="360"/>
          <w:jc w:val="center"/>
        </w:trPr>
        <w:tc>
          <w:tcPr>
            <w:tcW w:w="4035" w:type="dxa"/>
            <w:gridSpan w:val="2"/>
            <w:vMerge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16" w:type="dxa"/>
          </w:tcPr>
          <w:p w:rsidR="00465CB6" w:rsidRPr="001D63E8" w:rsidRDefault="00465CB6" w:rsidP="0091012F">
            <w:pPr>
              <w:jc w:val="both"/>
              <w:rPr>
                <w:bCs/>
              </w:rPr>
            </w:pPr>
            <w:r w:rsidRPr="001D63E8">
              <w:rPr>
                <w:bCs/>
              </w:rPr>
              <w:t>Родная литература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65CB6" w:rsidRPr="001B23CD" w:rsidTr="00C15BEA">
        <w:trPr>
          <w:trHeight w:val="360"/>
          <w:jc w:val="center"/>
        </w:trPr>
        <w:tc>
          <w:tcPr>
            <w:tcW w:w="4035" w:type="dxa"/>
            <w:gridSpan w:val="2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Иностранные языки</w:t>
            </w:r>
          </w:p>
        </w:tc>
        <w:tc>
          <w:tcPr>
            <w:tcW w:w="3016" w:type="dxa"/>
          </w:tcPr>
          <w:p w:rsidR="00465CB6" w:rsidRPr="001D63E8" w:rsidRDefault="00465CB6" w:rsidP="0091012F">
            <w:pPr>
              <w:jc w:val="both"/>
              <w:rPr>
                <w:bCs/>
              </w:rPr>
            </w:pPr>
            <w:r w:rsidRPr="001D63E8">
              <w:rPr>
                <w:bCs/>
              </w:rPr>
              <w:t>Иностранный язык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65CB6" w:rsidRPr="001B23CD" w:rsidTr="00C15BEA">
        <w:trPr>
          <w:trHeight w:val="427"/>
          <w:jc w:val="center"/>
        </w:trPr>
        <w:tc>
          <w:tcPr>
            <w:tcW w:w="4035" w:type="dxa"/>
            <w:gridSpan w:val="2"/>
            <w:vMerge w:val="restart"/>
          </w:tcPr>
          <w:p w:rsidR="00465CB6" w:rsidRPr="001D63E8" w:rsidRDefault="00465CB6" w:rsidP="0091012F">
            <w:pPr>
              <w:spacing w:line="360" w:lineRule="auto"/>
              <w:rPr>
                <w:bCs/>
              </w:rPr>
            </w:pPr>
            <w:r w:rsidRPr="001D63E8">
              <w:rPr>
                <w:bCs/>
              </w:rPr>
              <w:t>Математика и информатика</w:t>
            </w: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Математика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65CB6" w:rsidRPr="001B23CD" w:rsidTr="00C15BEA">
        <w:trPr>
          <w:trHeight w:val="385"/>
          <w:jc w:val="center"/>
        </w:trPr>
        <w:tc>
          <w:tcPr>
            <w:tcW w:w="4035" w:type="dxa"/>
            <w:gridSpan w:val="2"/>
            <w:vMerge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Алгебра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65CB6" w:rsidRPr="001B23CD" w:rsidTr="00C15BEA">
        <w:trPr>
          <w:trHeight w:val="199"/>
          <w:jc w:val="center"/>
        </w:trPr>
        <w:tc>
          <w:tcPr>
            <w:tcW w:w="4035" w:type="dxa"/>
            <w:gridSpan w:val="2"/>
            <w:vMerge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Геометрия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65CB6" w:rsidRPr="001B23CD" w:rsidTr="00C15BEA">
        <w:trPr>
          <w:trHeight w:val="385"/>
          <w:jc w:val="center"/>
        </w:trPr>
        <w:tc>
          <w:tcPr>
            <w:tcW w:w="4035" w:type="dxa"/>
            <w:gridSpan w:val="2"/>
            <w:vMerge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Информатика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65CB6" w:rsidRPr="001B23CD" w:rsidTr="00C15BEA">
        <w:trPr>
          <w:trHeight w:val="402"/>
          <w:jc w:val="center"/>
        </w:trPr>
        <w:tc>
          <w:tcPr>
            <w:tcW w:w="4035" w:type="dxa"/>
            <w:gridSpan w:val="2"/>
            <w:vMerge w:val="restart"/>
          </w:tcPr>
          <w:p w:rsidR="00465CB6" w:rsidRPr="001D63E8" w:rsidRDefault="00465CB6" w:rsidP="0091012F">
            <w:pPr>
              <w:spacing w:line="360" w:lineRule="auto"/>
              <w:rPr>
                <w:bCs/>
              </w:rPr>
            </w:pPr>
            <w:r w:rsidRPr="001D63E8">
              <w:rPr>
                <w:bCs/>
              </w:rPr>
              <w:t>Общественно-научные предметы</w:t>
            </w: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Всеобщая история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</w:tr>
      <w:tr w:rsidR="00465CB6" w:rsidRPr="001B23CD" w:rsidTr="00C15BEA">
        <w:trPr>
          <w:trHeight w:val="402"/>
          <w:jc w:val="center"/>
        </w:trPr>
        <w:tc>
          <w:tcPr>
            <w:tcW w:w="4035" w:type="dxa"/>
            <w:gridSpan w:val="2"/>
            <w:vMerge/>
          </w:tcPr>
          <w:p w:rsidR="00465CB6" w:rsidRPr="001D63E8" w:rsidRDefault="00465CB6" w:rsidP="0091012F">
            <w:pPr>
              <w:spacing w:line="360" w:lineRule="auto"/>
              <w:rPr>
                <w:bCs/>
              </w:rPr>
            </w:pP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История России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65CB6" w:rsidRPr="001B23CD" w:rsidTr="00C15BEA">
        <w:trPr>
          <w:trHeight w:val="234"/>
          <w:jc w:val="center"/>
        </w:trPr>
        <w:tc>
          <w:tcPr>
            <w:tcW w:w="4035" w:type="dxa"/>
            <w:gridSpan w:val="2"/>
            <w:vMerge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Обществознание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0,</w:t>
            </w:r>
            <w:r>
              <w:rPr>
                <w:bCs/>
              </w:rPr>
              <w:t>2</w:t>
            </w:r>
            <w:r w:rsidRPr="001D63E8">
              <w:rPr>
                <w:bCs/>
              </w:rPr>
              <w:t>5</w:t>
            </w:r>
          </w:p>
        </w:tc>
      </w:tr>
      <w:tr w:rsidR="00465CB6" w:rsidRPr="001B23CD" w:rsidTr="00C15BEA">
        <w:trPr>
          <w:trHeight w:val="318"/>
          <w:jc w:val="center"/>
        </w:trPr>
        <w:tc>
          <w:tcPr>
            <w:tcW w:w="4035" w:type="dxa"/>
            <w:gridSpan w:val="2"/>
            <w:vMerge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География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0,</w:t>
            </w:r>
            <w:r>
              <w:rPr>
                <w:bCs/>
              </w:rPr>
              <w:t>2</w:t>
            </w:r>
            <w:r w:rsidRPr="001D63E8">
              <w:rPr>
                <w:bCs/>
              </w:rPr>
              <w:t>5</w:t>
            </w:r>
          </w:p>
        </w:tc>
      </w:tr>
      <w:tr w:rsidR="00465CB6" w:rsidRPr="001B23CD" w:rsidTr="00C15BEA">
        <w:trPr>
          <w:trHeight w:val="318"/>
          <w:jc w:val="center"/>
        </w:trPr>
        <w:tc>
          <w:tcPr>
            <w:tcW w:w="4035" w:type="dxa"/>
            <w:gridSpan w:val="2"/>
          </w:tcPr>
          <w:p w:rsidR="00465CB6" w:rsidRPr="001D63E8" w:rsidRDefault="00465CB6" w:rsidP="0091012F">
            <w:pPr>
              <w:jc w:val="both"/>
              <w:rPr>
                <w:bCs/>
              </w:rPr>
            </w:pPr>
            <w:r w:rsidRPr="001D63E8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016" w:type="dxa"/>
          </w:tcPr>
          <w:p w:rsidR="00465CB6" w:rsidRPr="001D63E8" w:rsidRDefault="00465CB6" w:rsidP="0091012F">
            <w:pPr>
              <w:jc w:val="both"/>
              <w:rPr>
                <w:bCs/>
              </w:rPr>
            </w:pPr>
            <w:r w:rsidRPr="001D63E8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0,</w:t>
            </w:r>
            <w:r>
              <w:rPr>
                <w:bCs/>
              </w:rPr>
              <w:t>2</w:t>
            </w:r>
            <w:r w:rsidRPr="001D63E8">
              <w:rPr>
                <w:bCs/>
              </w:rPr>
              <w:t>5</w:t>
            </w:r>
          </w:p>
        </w:tc>
      </w:tr>
      <w:tr w:rsidR="00465CB6" w:rsidRPr="001B23CD" w:rsidTr="00C15BEA">
        <w:trPr>
          <w:trHeight w:val="181"/>
          <w:jc w:val="center"/>
        </w:trPr>
        <w:tc>
          <w:tcPr>
            <w:tcW w:w="4035" w:type="dxa"/>
            <w:gridSpan w:val="2"/>
            <w:vMerge w:val="restart"/>
          </w:tcPr>
          <w:p w:rsidR="00465CB6" w:rsidRPr="001D63E8" w:rsidRDefault="00465CB6" w:rsidP="0091012F">
            <w:pPr>
              <w:spacing w:line="360" w:lineRule="auto"/>
              <w:rPr>
                <w:bCs/>
              </w:rPr>
            </w:pPr>
            <w:proofErr w:type="gramStart"/>
            <w:r w:rsidRPr="001D63E8">
              <w:rPr>
                <w:bCs/>
              </w:rPr>
              <w:t>Естественно-научные</w:t>
            </w:r>
            <w:proofErr w:type="gramEnd"/>
            <w:r w:rsidRPr="001D63E8">
              <w:rPr>
                <w:bCs/>
              </w:rPr>
              <w:t xml:space="preserve"> предметы</w:t>
            </w: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Физика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65CB6" w:rsidRPr="001B23CD" w:rsidTr="00C15BEA">
        <w:trPr>
          <w:trHeight w:val="215"/>
          <w:jc w:val="center"/>
        </w:trPr>
        <w:tc>
          <w:tcPr>
            <w:tcW w:w="4035" w:type="dxa"/>
            <w:gridSpan w:val="2"/>
            <w:vMerge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Химия</w:t>
            </w:r>
          </w:p>
        </w:tc>
        <w:tc>
          <w:tcPr>
            <w:tcW w:w="1641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65CB6" w:rsidRPr="001B23CD" w:rsidTr="00C15BEA">
        <w:trPr>
          <w:trHeight w:val="251"/>
          <w:jc w:val="center"/>
        </w:trPr>
        <w:tc>
          <w:tcPr>
            <w:tcW w:w="4035" w:type="dxa"/>
            <w:gridSpan w:val="2"/>
            <w:vMerge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Биология</w:t>
            </w:r>
          </w:p>
        </w:tc>
        <w:tc>
          <w:tcPr>
            <w:tcW w:w="1641" w:type="dxa"/>
            <w:vAlign w:val="center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0,5</w:t>
            </w:r>
          </w:p>
        </w:tc>
      </w:tr>
      <w:tr w:rsidR="00465CB6" w:rsidRPr="001B23CD" w:rsidTr="00C15BEA">
        <w:trPr>
          <w:trHeight w:val="251"/>
          <w:jc w:val="center"/>
        </w:trPr>
        <w:tc>
          <w:tcPr>
            <w:tcW w:w="4035" w:type="dxa"/>
            <w:gridSpan w:val="2"/>
            <w:vMerge w:val="restart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Искусство</w:t>
            </w: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Музыка</w:t>
            </w:r>
          </w:p>
        </w:tc>
        <w:tc>
          <w:tcPr>
            <w:tcW w:w="1641" w:type="dxa"/>
            <w:vAlign w:val="center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0,25</w:t>
            </w:r>
          </w:p>
        </w:tc>
      </w:tr>
      <w:tr w:rsidR="00465CB6" w:rsidRPr="001B23CD" w:rsidTr="00C15BEA">
        <w:trPr>
          <w:trHeight w:val="215"/>
          <w:jc w:val="center"/>
        </w:trPr>
        <w:tc>
          <w:tcPr>
            <w:tcW w:w="4035" w:type="dxa"/>
            <w:gridSpan w:val="2"/>
            <w:vMerge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16" w:type="dxa"/>
          </w:tcPr>
          <w:p w:rsidR="00465CB6" w:rsidRPr="001D63E8" w:rsidRDefault="00465CB6" w:rsidP="0091012F">
            <w:pPr>
              <w:jc w:val="both"/>
              <w:rPr>
                <w:bCs/>
              </w:rPr>
            </w:pPr>
            <w:r w:rsidRPr="001D63E8">
              <w:rPr>
                <w:bCs/>
              </w:rPr>
              <w:t>Изобразительное искусство</w:t>
            </w:r>
          </w:p>
        </w:tc>
        <w:tc>
          <w:tcPr>
            <w:tcW w:w="1641" w:type="dxa"/>
            <w:vAlign w:val="center"/>
          </w:tcPr>
          <w:p w:rsidR="00465CB6" w:rsidRPr="001D63E8" w:rsidRDefault="00465CB6" w:rsidP="0091012F">
            <w:pPr>
              <w:jc w:val="center"/>
            </w:pPr>
            <w:r w:rsidRPr="001D63E8">
              <w:rPr>
                <w:bCs/>
              </w:rPr>
              <w:t>0,25</w:t>
            </w:r>
          </w:p>
        </w:tc>
      </w:tr>
      <w:tr w:rsidR="00465CB6" w:rsidRPr="001B23CD" w:rsidTr="00C15BEA">
        <w:trPr>
          <w:trHeight w:val="301"/>
          <w:jc w:val="center"/>
        </w:trPr>
        <w:tc>
          <w:tcPr>
            <w:tcW w:w="4035" w:type="dxa"/>
            <w:gridSpan w:val="2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Технология</w:t>
            </w: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Технология</w:t>
            </w:r>
          </w:p>
        </w:tc>
        <w:tc>
          <w:tcPr>
            <w:tcW w:w="1641" w:type="dxa"/>
          </w:tcPr>
          <w:p w:rsidR="00465CB6" w:rsidRDefault="00465CB6">
            <w:r>
              <w:rPr>
                <w:bCs/>
              </w:rPr>
              <w:t>0,</w:t>
            </w:r>
            <w:r w:rsidR="0072696A">
              <w:rPr>
                <w:bCs/>
              </w:rPr>
              <w:t>2</w:t>
            </w:r>
            <w:r w:rsidRPr="00535FC5">
              <w:rPr>
                <w:bCs/>
              </w:rPr>
              <w:t>5</w:t>
            </w:r>
          </w:p>
        </w:tc>
      </w:tr>
      <w:tr w:rsidR="00465CB6" w:rsidRPr="001B23CD" w:rsidTr="00C15BEA">
        <w:trPr>
          <w:trHeight w:val="301"/>
          <w:jc w:val="center"/>
        </w:trPr>
        <w:tc>
          <w:tcPr>
            <w:tcW w:w="4035" w:type="dxa"/>
            <w:gridSpan w:val="2"/>
            <w:vMerge w:val="restart"/>
          </w:tcPr>
          <w:p w:rsidR="00465CB6" w:rsidRPr="001D63E8" w:rsidRDefault="00465CB6" w:rsidP="0091012F">
            <w:pPr>
              <w:jc w:val="both"/>
              <w:rPr>
                <w:bCs/>
              </w:rPr>
            </w:pPr>
            <w:r w:rsidRPr="001D63E8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016" w:type="dxa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ОБЖ</w:t>
            </w:r>
          </w:p>
        </w:tc>
        <w:tc>
          <w:tcPr>
            <w:tcW w:w="1641" w:type="dxa"/>
          </w:tcPr>
          <w:p w:rsidR="00465CB6" w:rsidRDefault="00465CB6"/>
        </w:tc>
      </w:tr>
      <w:tr w:rsidR="00465CB6" w:rsidRPr="001B23CD" w:rsidTr="00C15BEA">
        <w:trPr>
          <w:trHeight w:val="301"/>
          <w:jc w:val="center"/>
        </w:trPr>
        <w:tc>
          <w:tcPr>
            <w:tcW w:w="4035" w:type="dxa"/>
            <w:gridSpan w:val="2"/>
            <w:vMerge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16" w:type="dxa"/>
          </w:tcPr>
          <w:p w:rsidR="00465CB6" w:rsidRPr="001D63E8" w:rsidRDefault="00465CB6" w:rsidP="0091012F">
            <w:pPr>
              <w:jc w:val="both"/>
              <w:rPr>
                <w:bCs/>
              </w:rPr>
            </w:pPr>
            <w:r w:rsidRPr="001D63E8">
              <w:rPr>
                <w:bCs/>
              </w:rPr>
              <w:t>Физическая культура</w:t>
            </w:r>
          </w:p>
        </w:tc>
        <w:tc>
          <w:tcPr>
            <w:tcW w:w="1641" w:type="dxa"/>
            <w:vAlign w:val="center"/>
          </w:tcPr>
          <w:p w:rsidR="00465CB6" w:rsidRPr="001D63E8" w:rsidRDefault="00465CB6" w:rsidP="0091012F">
            <w:pPr>
              <w:jc w:val="center"/>
            </w:pPr>
            <w:r w:rsidRPr="001D63E8">
              <w:rPr>
                <w:bCs/>
              </w:rPr>
              <w:t>0,5</w:t>
            </w:r>
          </w:p>
        </w:tc>
      </w:tr>
      <w:tr w:rsidR="00465CB6" w:rsidRPr="001B23CD" w:rsidTr="00C15BEA">
        <w:trPr>
          <w:trHeight w:val="301"/>
          <w:jc w:val="center"/>
        </w:trPr>
        <w:tc>
          <w:tcPr>
            <w:tcW w:w="4035" w:type="dxa"/>
            <w:gridSpan w:val="2"/>
          </w:tcPr>
          <w:p w:rsidR="00465CB6" w:rsidRPr="001D63E8" w:rsidRDefault="00465CB6" w:rsidP="0091012F">
            <w:pPr>
              <w:spacing w:line="360" w:lineRule="auto"/>
              <w:jc w:val="both"/>
              <w:rPr>
                <w:bCs/>
              </w:rPr>
            </w:pPr>
            <w:r w:rsidRPr="001D63E8">
              <w:rPr>
                <w:bCs/>
              </w:rPr>
              <w:t>Итого</w:t>
            </w:r>
          </w:p>
        </w:tc>
        <w:tc>
          <w:tcPr>
            <w:tcW w:w="3016" w:type="dxa"/>
            <w:vAlign w:val="bottom"/>
          </w:tcPr>
          <w:p w:rsidR="00465CB6" w:rsidRPr="001D63E8" w:rsidRDefault="00465CB6" w:rsidP="0091012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641" w:type="dxa"/>
            <w:vAlign w:val="bottom"/>
          </w:tcPr>
          <w:p w:rsidR="00465CB6" w:rsidRPr="002F2A76" w:rsidRDefault="00465CB6" w:rsidP="0091012F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</w:tr>
      <w:tr w:rsidR="00465CB6" w:rsidRPr="001B23CD" w:rsidTr="00C15BEA">
        <w:trPr>
          <w:trHeight w:val="301"/>
          <w:jc w:val="center"/>
        </w:trPr>
        <w:tc>
          <w:tcPr>
            <w:tcW w:w="4014" w:type="dxa"/>
          </w:tcPr>
          <w:p w:rsidR="00465CB6" w:rsidRPr="001D63E8" w:rsidRDefault="00465CB6" w:rsidP="0091012F">
            <w:pPr>
              <w:rPr>
                <w:bCs/>
              </w:rPr>
            </w:pPr>
            <w:r w:rsidRPr="001D63E8">
              <w:rPr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037" w:type="dxa"/>
            <w:gridSpan w:val="2"/>
          </w:tcPr>
          <w:p w:rsidR="00465CB6" w:rsidRPr="001D63E8" w:rsidRDefault="00465CB6" w:rsidP="0091012F">
            <w:pPr>
              <w:rPr>
                <w:bCs/>
              </w:rPr>
            </w:pPr>
          </w:p>
        </w:tc>
        <w:tc>
          <w:tcPr>
            <w:tcW w:w="1641" w:type="dxa"/>
            <w:vAlign w:val="bottom"/>
          </w:tcPr>
          <w:p w:rsidR="00465CB6" w:rsidRPr="002F2A76" w:rsidRDefault="00465CB6" w:rsidP="0091012F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</w:tr>
      <w:tr w:rsidR="00465CB6" w:rsidRPr="001B23CD" w:rsidTr="00C15BEA">
        <w:trPr>
          <w:trHeight w:val="301"/>
          <w:jc w:val="center"/>
        </w:trPr>
        <w:tc>
          <w:tcPr>
            <w:tcW w:w="4014" w:type="dxa"/>
          </w:tcPr>
          <w:p w:rsidR="00465CB6" w:rsidRPr="001D63E8" w:rsidRDefault="00465CB6" w:rsidP="0091012F">
            <w:pPr>
              <w:rPr>
                <w:bCs/>
              </w:rPr>
            </w:pPr>
          </w:p>
        </w:tc>
        <w:tc>
          <w:tcPr>
            <w:tcW w:w="3037" w:type="dxa"/>
            <w:gridSpan w:val="2"/>
          </w:tcPr>
          <w:p w:rsidR="00465CB6" w:rsidRPr="001D63E8" w:rsidRDefault="00465CB6" w:rsidP="0091012F">
            <w:pPr>
              <w:rPr>
                <w:bCs/>
              </w:rPr>
            </w:pPr>
            <w:r w:rsidRPr="001D63E8">
              <w:rPr>
                <w:bCs/>
              </w:rPr>
              <w:t>ОБЖ</w:t>
            </w:r>
          </w:p>
        </w:tc>
        <w:tc>
          <w:tcPr>
            <w:tcW w:w="1641" w:type="dxa"/>
          </w:tcPr>
          <w:p w:rsidR="00465CB6" w:rsidRDefault="00465CB6" w:rsidP="00213DA9">
            <w:r w:rsidRPr="006F6762">
              <w:rPr>
                <w:bCs/>
              </w:rPr>
              <w:t>0,25</w:t>
            </w:r>
          </w:p>
        </w:tc>
      </w:tr>
      <w:tr w:rsidR="00465CB6" w:rsidRPr="001B23CD" w:rsidTr="00C15BEA">
        <w:trPr>
          <w:trHeight w:val="301"/>
          <w:jc w:val="center"/>
        </w:trPr>
        <w:tc>
          <w:tcPr>
            <w:tcW w:w="4014" w:type="dxa"/>
          </w:tcPr>
          <w:p w:rsidR="00465CB6" w:rsidRPr="001D63E8" w:rsidRDefault="00465CB6" w:rsidP="0091012F">
            <w:pPr>
              <w:rPr>
                <w:bCs/>
              </w:rPr>
            </w:pPr>
          </w:p>
        </w:tc>
        <w:tc>
          <w:tcPr>
            <w:tcW w:w="3037" w:type="dxa"/>
            <w:gridSpan w:val="2"/>
          </w:tcPr>
          <w:p w:rsidR="00465CB6" w:rsidRPr="001D63E8" w:rsidRDefault="00465CB6" w:rsidP="0091012F">
            <w:pPr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1641" w:type="dxa"/>
          </w:tcPr>
          <w:p w:rsidR="00465CB6" w:rsidRPr="006F6762" w:rsidRDefault="0072696A" w:rsidP="00213DA9">
            <w:pPr>
              <w:rPr>
                <w:bCs/>
              </w:rPr>
            </w:pPr>
            <w:r w:rsidRPr="006F6762">
              <w:rPr>
                <w:bCs/>
              </w:rPr>
              <w:t>0,25</w:t>
            </w:r>
          </w:p>
        </w:tc>
      </w:tr>
      <w:tr w:rsidR="00E821AD" w:rsidRPr="001B23CD" w:rsidTr="00C15BEA">
        <w:trPr>
          <w:trHeight w:val="301"/>
          <w:jc w:val="center"/>
        </w:trPr>
        <w:tc>
          <w:tcPr>
            <w:tcW w:w="4014" w:type="dxa"/>
          </w:tcPr>
          <w:p w:rsidR="00E821AD" w:rsidRPr="001D63E8" w:rsidRDefault="00E821AD" w:rsidP="0091012F">
            <w:pPr>
              <w:rPr>
                <w:bCs/>
              </w:rPr>
            </w:pPr>
            <w:r w:rsidRPr="001D63E8">
              <w:rPr>
                <w:bCs/>
              </w:rPr>
              <w:t>Максимально допустимая недельная нагрузка</w:t>
            </w:r>
          </w:p>
          <w:p w:rsidR="00E821AD" w:rsidRPr="001D63E8" w:rsidRDefault="00E821AD" w:rsidP="0091012F">
            <w:pPr>
              <w:rPr>
                <w:bCs/>
              </w:rPr>
            </w:pPr>
          </w:p>
        </w:tc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E821AD" w:rsidRPr="001D63E8" w:rsidRDefault="00E821AD" w:rsidP="0091012F">
            <w:pPr>
              <w:rPr>
                <w:bCs/>
              </w:rPr>
            </w:pPr>
          </w:p>
        </w:tc>
        <w:tc>
          <w:tcPr>
            <w:tcW w:w="1641" w:type="dxa"/>
            <w:vAlign w:val="bottom"/>
          </w:tcPr>
          <w:p w:rsidR="00E821AD" w:rsidRPr="00125A85" w:rsidRDefault="00E821AD" w:rsidP="0091012F">
            <w:pPr>
              <w:spacing w:line="360" w:lineRule="auto"/>
              <w:jc w:val="center"/>
              <w:rPr>
                <w:bCs/>
              </w:rPr>
            </w:pPr>
            <w:r w:rsidRPr="00125A85">
              <w:rPr>
                <w:bCs/>
              </w:rPr>
              <w:t>10</w:t>
            </w:r>
          </w:p>
        </w:tc>
      </w:tr>
    </w:tbl>
    <w:p w:rsidR="002F2A76" w:rsidRDefault="002F2A76" w:rsidP="001B3CF5"/>
    <w:sectPr w:rsidR="002F2A76" w:rsidSect="009C3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BF1"/>
    <w:multiLevelType w:val="hybridMultilevel"/>
    <w:tmpl w:val="617E9F46"/>
    <w:lvl w:ilvl="0" w:tplc="5FA267A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B803781"/>
    <w:multiLevelType w:val="hybridMultilevel"/>
    <w:tmpl w:val="7A5CA662"/>
    <w:lvl w:ilvl="0" w:tplc="53541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82F09"/>
    <w:multiLevelType w:val="hybridMultilevel"/>
    <w:tmpl w:val="523AF61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D3E76"/>
    <w:multiLevelType w:val="hybridMultilevel"/>
    <w:tmpl w:val="084EE218"/>
    <w:lvl w:ilvl="0" w:tplc="887698A8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043EA9"/>
    <w:multiLevelType w:val="hybridMultilevel"/>
    <w:tmpl w:val="3538FFD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FAC"/>
    <w:rsid w:val="00071F85"/>
    <w:rsid w:val="00125A85"/>
    <w:rsid w:val="001B1DC4"/>
    <w:rsid w:val="001B3CF5"/>
    <w:rsid w:val="001D00A3"/>
    <w:rsid w:val="001F481A"/>
    <w:rsid w:val="002F2A76"/>
    <w:rsid w:val="00465CB6"/>
    <w:rsid w:val="005C55B6"/>
    <w:rsid w:val="0072696A"/>
    <w:rsid w:val="007C5634"/>
    <w:rsid w:val="0082368B"/>
    <w:rsid w:val="0084212C"/>
    <w:rsid w:val="008714C4"/>
    <w:rsid w:val="00925734"/>
    <w:rsid w:val="00962586"/>
    <w:rsid w:val="009813D1"/>
    <w:rsid w:val="009C3FAC"/>
    <w:rsid w:val="00A32567"/>
    <w:rsid w:val="00B255B2"/>
    <w:rsid w:val="00B5372C"/>
    <w:rsid w:val="00C15BEA"/>
    <w:rsid w:val="00C95109"/>
    <w:rsid w:val="00DB4650"/>
    <w:rsid w:val="00E821AD"/>
    <w:rsid w:val="00F63065"/>
    <w:rsid w:val="00FB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2A76"/>
    <w:pPr>
      <w:ind w:left="720"/>
      <w:contextualSpacing/>
    </w:pPr>
  </w:style>
  <w:style w:type="paragraph" w:customStyle="1" w:styleId="1">
    <w:name w:val="Без интервала1"/>
    <w:rsid w:val="0084212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2016-09-26T01:14:00Z</cp:lastPrinted>
  <dcterms:created xsi:type="dcterms:W3CDTF">2016-08-28T11:46:00Z</dcterms:created>
  <dcterms:modified xsi:type="dcterms:W3CDTF">2016-09-26T01:15:00Z</dcterms:modified>
</cp:coreProperties>
</file>